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2A3" w:rsidRPr="00FB6D6D" w:rsidRDefault="00B062A3" w:rsidP="00B062A3">
      <w:pPr>
        <w:jc w:val="both"/>
        <w:rPr>
          <w:b/>
          <w:lang w:val="es-ES_tradnl"/>
        </w:rPr>
      </w:pPr>
      <w:r w:rsidRPr="00FB6D6D">
        <w:rPr>
          <w:b/>
          <w:lang w:val="es-ES_tradnl"/>
        </w:rPr>
        <w:t xml:space="preserve">ACTA DE LA SESIÓN ORDINARIA DE LA COMISIÓN EJECUTIVA NACIONAL DEL PARTIDO DEL TRABAJO, CELEBRADA EL </w:t>
      </w:r>
      <w:r w:rsidR="008D7131">
        <w:rPr>
          <w:b/>
          <w:lang w:val="es-ES_tradnl"/>
        </w:rPr>
        <w:t>VEINTIUNO</w:t>
      </w:r>
      <w:r w:rsidRPr="00FB6D6D">
        <w:rPr>
          <w:b/>
          <w:lang w:val="es-ES_tradnl"/>
        </w:rPr>
        <w:t xml:space="preserve"> DE SEPTIEMBRE DE DOS MIL NUEVE.</w:t>
      </w:r>
    </w:p>
    <w:p w:rsidR="008D7131" w:rsidRDefault="008D7131" w:rsidP="00B062A3">
      <w:pPr>
        <w:pStyle w:val="Sangradetextonormal"/>
        <w:spacing w:after="0"/>
        <w:ind w:left="0"/>
        <w:jc w:val="both"/>
        <w:rPr>
          <w:rFonts w:ascii="Arial" w:eastAsiaTheme="minorHAnsi" w:hAnsi="Arial" w:cs="Arial"/>
          <w:b/>
          <w:lang w:val="es-ES_tradnl" w:eastAsia="en-US"/>
        </w:rPr>
      </w:pPr>
    </w:p>
    <w:p w:rsidR="00B062A3" w:rsidRDefault="00B062A3" w:rsidP="00B062A3">
      <w:pPr>
        <w:pStyle w:val="Sangradetextonormal"/>
        <w:spacing w:after="0"/>
        <w:ind w:left="0"/>
        <w:jc w:val="both"/>
        <w:rPr>
          <w:rFonts w:ascii="Arial" w:hAnsi="Arial" w:cs="Arial"/>
          <w:bCs/>
        </w:rPr>
      </w:pPr>
      <w:r w:rsidRPr="00FB6D6D">
        <w:rPr>
          <w:rFonts w:ascii="Arial" w:hAnsi="Arial" w:cs="Arial"/>
          <w:bCs/>
        </w:rPr>
        <w:t xml:space="preserve">EN LA CIUDAD DE MÉXICO, DISTRITO FEDERAL, EL DÍA </w:t>
      </w:r>
      <w:r w:rsidR="008D7131">
        <w:rPr>
          <w:rFonts w:ascii="Arial" w:hAnsi="Arial" w:cs="Arial"/>
          <w:bCs/>
        </w:rPr>
        <w:t>VEINTIUNO</w:t>
      </w:r>
      <w:r w:rsidRPr="00FB6D6D">
        <w:rPr>
          <w:rFonts w:ascii="Arial" w:hAnsi="Arial" w:cs="Arial"/>
          <w:bCs/>
        </w:rPr>
        <w:t xml:space="preserve"> DE SEPTIEMBRE DE DOS MIL NUEVE, CON EL OBJETO DE CELEBRAR LA SESIÓN ORDINARIA DE LA COMISIÓN EJECUTIVA NACIONAL DEL PARTIDO DEL TRABAJO, SE REUNIERON LOS INTEGRANTES DE DICHA COMISIÓN EN EL INMUEBLE DE LA SEDE NACIONAL DEL MISMO, UBICADO EN AVENIDA CUAUHTÉMOC NÚMERO CUARENTA Y SIETE, COLONIA ROMA NORTE, DELEGACIÓN CUAUHTÉMOC, CÓDIGO POSTAL CERO SEIS SIETE CERO </w:t>
      </w:r>
      <w:proofErr w:type="spellStart"/>
      <w:r w:rsidRPr="00FB6D6D">
        <w:rPr>
          <w:rFonts w:ascii="Arial" w:hAnsi="Arial" w:cs="Arial"/>
          <w:bCs/>
        </w:rPr>
        <w:t>CERO</w:t>
      </w:r>
      <w:proofErr w:type="spellEnd"/>
      <w:r w:rsidRPr="00FB6D6D">
        <w:rPr>
          <w:rFonts w:ascii="Arial" w:hAnsi="Arial" w:cs="Arial"/>
          <w:bCs/>
        </w:rPr>
        <w:t xml:space="preserve">, DE ESTA CIUDAD, QUIENES ACUDEN </w:t>
      </w:r>
      <w:r w:rsidRPr="00FB6D6D">
        <w:rPr>
          <w:rFonts w:ascii="Arial" w:hAnsi="Arial" w:cs="Arial"/>
        </w:rPr>
        <w:t xml:space="preserve">ATENDIENDO LA CONVOCATORIA RESPECTIVA, REALIZADA EN TIEMPO Y FORMA POR LA COMISIÓN COORDINADORA NACIONAL, REMITIDA DE LA MISMA MANERA A LAS OFICINAS DEL PARTIDO DEL TRABAJO EN CADA UNA DE LAS TREINTA Y DOS ENTIDADES Y PUBLICADA EN EL SITIO </w:t>
      </w:r>
      <w:r w:rsidRPr="00FB6D6D">
        <w:rPr>
          <w:rFonts w:ascii="Arial" w:hAnsi="Arial" w:cs="Arial"/>
          <w:i/>
        </w:rPr>
        <w:t>WEB</w:t>
      </w:r>
      <w:r w:rsidRPr="00FB6D6D">
        <w:rPr>
          <w:rFonts w:ascii="Arial" w:hAnsi="Arial" w:cs="Arial"/>
        </w:rPr>
        <w:t xml:space="preserve"> OFICIAL DEL PARTIDO DEL TRABAJO: </w:t>
      </w:r>
      <w:r w:rsidRPr="00FB6D6D">
        <w:rPr>
          <w:rFonts w:ascii="Arial" w:hAnsi="Arial" w:cs="Arial"/>
          <w:i/>
        </w:rPr>
        <w:t xml:space="preserve">http://www.partidodeltrabajo.org.mx </w:t>
      </w:r>
      <w:r w:rsidRPr="00FB6D6D">
        <w:rPr>
          <w:rFonts w:ascii="Arial" w:hAnsi="Arial" w:cs="Arial"/>
        </w:rPr>
        <w:t xml:space="preserve">ADEMÁS FUE ENVIADO UN CITATORIO PARA LA MISMA ASAMBLEA, A CADA UNO DE LOS CORREOS INSTITUCIONALES DE LOS INTEGRANTES DE LOS DIVERSOS ÓRGANOS DE DIRECCIÓN NACIONAL DEL PARTIDO DEL TRABAJO, </w:t>
      </w:r>
      <w:r w:rsidRPr="00FB6D6D">
        <w:rPr>
          <w:rFonts w:ascii="Arial" w:hAnsi="Arial" w:cs="Arial"/>
          <w:bCs/>
        </w:rPr>
        <w:t>INICIANDO LA SESIÓN A LAS VEINTIDOS TREINTA HORAS.-------------------------------------------------------------------------------------------------------------------------------------------------------------------------</w:t>
      </w:r>
    </w:p>
    <w:p w:rsidR="00B062A3" w:rsidRPr="00FB6D6D" w:rsidRDefault="00B062A3" w:rsidP="00B062A3">
      <w:pPr>
        <w:pStyle w:val="Sangradetextonormal"/>
        <w:spacing w:after="0"/>
        <w:ind w:left="0"/>
        <w:jc w:val="both"/>
        <w:rPr>
          <w:rFonts w:ascii="Arial" w:hAnsi="Arial" w:cs="Arial"/>
          <w:bCs/>
        </w:rPr>
      </w:pPr>
      <w:r>
        <w:rPr>
          <w:rFonts w:ascii="Arial" w:hAnsi="Arial" w:cs="Arial"/>
          <w:bCs/>
        </w:rPr>
        <w:t>--------------------------------------------------------------------------------------------------------------</w:t>
      </w:r>
    </w:p>
    <w:p w:rsidR="00B062A3" w:rsidRDefault="00B062A3" w:rsidP="00B062A3">
      <w:pPr>
        <w:pStyle w:val="Sangra2detindependiente"/>
        <w:spacing w:after="0" w:line="240" w:lineRule="auto"/>
        <w:ind w:left="0"/>
        <w:jc w:val="both"/>
        <w:rPr>
          <w:rFonts w:ascii="Arial" w:hAnsi="Arial" w:cs="Arial"/>
          <w:bCs/>
        </w:rPr>
      </w:pPr>
      <w:r w:rsidRPr="00FB6D6D">
        <w:rPr>
          <w:rFonts w:ascii="Arial" w:hAnsi="Arial" w:cs="Arial"/>
          <w:b/>
          <w:bCs/>
        </w:rPr>
        <w:t xml:space="preserve">1. ASISTENCIA Y VERIFICACIÓN DEL QUÓRUM: </w:t>
      </w:r>
      <w:r w:rsidRPr="00FB6D6D">
        <w:rPr>
          <w:rFonts w:ascii="Arial" w:hAnsi="Arial" w:cs="Arial"/>
          <w:bCs/>
        </w:rPr>
        <w:t>EL C. SILVANO GARAY ULLOA, SECRETARIO TÉCNICO DE LA COMISIÓN EJECUTIVA NACIONAL, INFORMA QUE UNA VEZ VERIFICADO EL REGISTRO DE ASISTENCIA Y ESTANDO PRESENTES SESENTA Y DOS INTEGRANTES DE LA COMISIÓN EJECUTIVA NACIONAL, EXISTE QUÓRUM LEGAL PARA SESIONAR DE MANERA ORDINARIA Y EN CONSECUENCIA, TODOS LOS ACUERDOS Y RESOLUCIONES QUE SE TOMEN TENDRÁN PLENA VALIDEZ JURÍDICA.---</w:t>
      </w:r>
      <w:r w:rsidRPr="00FB6D6D">
        <w:rPr>
          <w:rFonts w:ascii="Arial" w:hAnsi="Arial" w:cs="Arial"/>
          <w:lang w:val="es-MX"/>
        </w:rPr>
        <w:t>-----</w:t>
      </w:r>
      <w:r w:rsidRPr="00FB6D6D">
        <w:rPr>
          <w:rFonts w:ascii="Arial" w:hAnsi="Arial" w:cs="Arial"/>
          <w:bCs/>
        </w:rPr>
        <w:t>-----------------------------------------------------------------------------------------------------</w:t>
      </w:r>
      <w:r>
        <w:rPr>
          <w:rFonts w:ascii="Arial" w:hAnsi="Arial" w:cs="Arial"/>
          <w:bCs/>
        </w:rPr>
        <w:t>--------</w:t>
      </w:r>
    </w:p>
    <w:p w:rsidR="00B062A3" w:rsidRPr="00FB6D6D" w:rsidRDefault="00B062A3" w:rsidP="00B062A3">
      <w:pPr>
        <w:pStyle w:val="Sangra2detindependiente"/>
        <w:spacing w:after="0" w:line="240" w:lineRule="auto"/>
        <w:ind w:left="0"/>
        <w:jc w:val="both"/>
        <w:rPr>
          <w:rFonts w:ascii="Arial" w:hAnsi="Arial" w:cs="Arial"/>
          <w:bCs/>
        </w:rPr>
      </w:pPr>
      <w:r w:rsidRPr="00FB6D6D">
        <w:rPr>
          <w:rFonts w:ascii="Arial" w:hAnsi="Arial" w:cs="Arial"/>
          <w:bCs/>
        </w:rPr>
        <w:t xml:space="preserve"> </w:t>
      </w:r>
      <w:r>
        <w:rPr>
          <w:rFonts w:ascii="Arial" w:hAnsi="Arial" w:cs="Arial"/>
          <w:bCs/>
        </w:rPr>
        <w:t>-</w:t>
      </w:r>
      <w:r w:rsidRPr="00FB6D6D">
        <w:rPr>
          <w:rFonts w:ascii="Arial" w:hAnsi="Arial" w:cs="Arial"/>
          <w:bCs/>
        </w:rPr>
        <w:t>----------------------------------------------------------------------------------------------</w:t>
      </w:r>
      <w:r>
        <w:rPr>
          <w:rFonts w:ascii="Arial" w:hAnsi="Arial" w:cs="Arial"/>
          <w:bCs/>
        </w:rPr>
        <w:t>--------------</w:t>
      </w:r>
    </w:p>
    <w:p w:rsidR="00B062A3" w:rsidRPr="00FB6D6D" w:rsidRDefault="00B062A3" w:rsidP="00B062A3">
      <w:pPr>
        <w:pStyle w:val="Sangra2detindependiente"/>
        <w:spacing w:after="0" w:line="240" w:lineRule="auto"/>
        <w:ind w:left="0"/>
        <w:jc w:val="both"/>
        <w:rPr>
          <w:rFonts w:ascii="Arial" w:hAnsi="Arial" w:cs="Arial"/>
          <w:b/>
        </w:rPr>
      </w:pPr>
      <w:r w:rsidRPr="00FB6D6D">
        <w:rPr>
          <w:rFonts w:ascii="Arial" w:hAnsi="Arial" w:cs="Arial"/>
          <w:b/>
          <w:bCs/>
        </w:rPr>
        <w:t xml:space="preserve">2. ELECCIÓN DEL PRESIDENTE DE LA MESA DE DEBATES. </w:t>
      </w:r>
      <w:r w:rsidRPr="00FB6D6D">
        <w:rPr>
          <w:rFonts w:ascii="Arial" w:hAnsi="Arial" w:cs="Arial"/>
          <w:bCs/>
        </w:rPr>
        <w:t xml:space="preserve">EL C. SILVANO GARAY ULLOA, SECRETARIO TÉCNICO DE ESTA COMISIÓN EJECUTIVA NACIONAL, SOMETIÓ A CONSIDERACIÓN DE LOS ASISTENTES A LA PERSONA QUE FUNGIRÁ COMO MODERADOR DE LA MESA PARA COORDINAR LOS TRABAJOS DE ESTA ASAMBLEA. CON LA POSIBILIDAD DE ELEGIR, DE ENTRE LOS MIEMBROS DE LA PROPIA COMISIÓN EJECUTIVA NACIONAL Y COMISIONADOS POLÍTICOS NACIONALES, SE PRESENTAN COMO PROPUESTAS A LOS CC. AMARANTE GONZALO GÓMEZ ALARCÓN, </w:t>
      </w:r>
      <w:r w:rsidRPr="00FB6D6D">
        <w:rPr>
          <w:rFonts w:ascii="Arial" w:hAnsi="Arial" w:cs="Arial"/>
          <w:bCs/>
        </w:rPr>
        <w:lastRenderedPageBreak/>
        <w:t xml:space="preserve">ARCENIO ORTEGA LOZANO Y ALEJANDRO CENICEROS MARTÍNEZ, LAS  QUE SE SOMETEN A VOTACIÓN, OBTENIENDO EL SIGUIENTE RESULTADO: </w:t>
      </w:r>
    </w:p>
    <w:p w:rsidR="00B062A3" w:rsidRDefault="00B062A3" w:rsidP="00B062A3">
      <w:pPr>
        <w:pStyle w:val="Sangra2detindependiente"/>
        <w:spacing w:after="0" w:line="240" w:lineRule="auto"/>
        <w:ind w:left="0"/>
        <w:jc w:val="both"/>
        <w:rPr>
          <w:rFonts w:ascii="Arial" w:hAnsi="Arial" w:cs="Arial"/>
          <w:bCs/>
        </w:rPr>
      </w:pPr>
      <w:r w:rsidRPr="00FB6D6D">
        <w:rPr>
          <w:rFonts w:ascii="Arial" w:hAnsi="Arial" w:cs="Arial"/>
          <w:b/>
        </w:rPr>
        <w:t>MODERADOR:</w:t>
      </w:r>
      <w:r w:rsidRPr="00FB6D6D">
        <w:rPr>
          <w:rFonts w:ascii="Arial" w:hAnsi="Arial" w:cs="Arial"/>
        </w:rPr>
        <w:t xml:space="preserve"> C. </w:t>
      </w:r>
      <w:r w:rsidRPr="00FB6D6D">
        <w:rPr>
          <w:rFonts w:ascii="Arial" w:hAnsi="Arial" w:cs="Arial"/>
          <w:bCs/>
        </w:rPr>
        <w:t>AMARANTE GONZALO GÓMEZ ALARCÓN.--------------------------------------------------------------------------------------------------------------------------------------</w:t>
      </w:r>
    </w:p>
    <w:p w:rsidR="00B062A3" w:rsidRPr="00FB6D6D" w:rsidRDefault="00B062A3" w:rsidP="00FE2A75">
      <w:pPr>
        <w:pStyle w:val="Sangra2detindependiente"/>
        <w:spacing w:after="0" w:line="240" w:lineRule="auto"/>
        <w:ind w:left="0"/>
        <w:jc w:val="both"/>
        <w:rPr>
          <w:rFonts w:ascii="Arial" w:hAnsi="Arial" w:cs="Arial"/>
        </w:rPr>
      </w:pPr>
      <w:r>
        <w:rPr>
          <w:rFonts w:ascii="Arial" w:hAnsi="Arial" w:cs="Arial"/>
          <w:bCs/>
        </w:rPr>
        <w:t>--------------------------------------------------------------------------------------------------------------</w:t>
      </w:r>
    </w:p>
    <w:p w:rsidR="00B062A3" w:rsidRPr="00FB6D6D" w:rsidRDefault="00B062A3" w:rsidP="00FE2A75">
      <w:pPr>
        <w:spacing w:after="0" w:line="240" w:lineRule="auto"/>
        <w:jc w:val="both"/>
      </w:pPr>
      <w:r w:rsidRPr="00FB6D6D">
        <w:rPr>
          <w:b/>
        </w:rPr>
        <w:t>3. LECTURA Y APROBACIÓN EN SU CASO, DE LA PROPUESTA DEL  ORDEN DEL DÍA.</w:t>
      </w:r>
      <w:r w:rsidRPr="00FB6D6D">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w:t>
      </w:r>
      <w:r w:rsidRPr="00FB6D6D">
        <w:rPr>
          <w:b/>
        </w:rPr>
        <w:t>.</w:t>
      </w:r>
      <w:r w:rsidRPr="00FB6D6D">
        <w:t xml:space="preserve"> VÍA FAX, FUERON NOTIFICADOS EN CADA UNA DE LAS OFICINAS ESTATALES DEL PARTIDO DEL TRABAJO, ACOMPAÑANDO CON OFICIOS PERSONALIZADOS PARA LOS INTEGRANTES DE LA COMISIÓN EJECUTIVA NACIONAL RADICADOS POR ENTIDAD FEDERATIVA, SIGNADOS POR EL SECRETARIO TÉCNICO DE ESTE ÓRGANO DE DIRECCIÓN NACIONAL; PUBLICADA EN EL SITIO </w:t>
      </w:r>
      <w:r w:rsidRPr="00FB6D6D">
        <w:rPr>
          <w:i/>
        </w:rPr>
        <w:t>WEB</w:t>
      </w:r>
      <w:r w:rsidRPr="00FB6D6D">
        <w:t xml:space="preserve"> OFICIAL DEL PARTIDO DEL TRABAJO: </w:t>
      </w:r>
      <w:r w:rsidRPr="00FB6D6D">
        <w:rPr>
          <w:i/>
        </w:rPr>
        <w:t>http://www.partidodeltrabajo.org.mx</w:t>
      </w:r>
      <w:r w:rsidRPr="00FB6D6D">
        <w:t>; ADEMÁS FUE ENVIADO UN CITATORIO PARA LA MISMA ASAMBLEA, A CADA UNO DE LOS CORREOS INSTITUCIONALES DE LOS INTEGRANTES DE LOS DIVERSOS ÓRGANOS DE DIRECCIÓN NACIONAL DEL PARTIDO DEL TRABAJO, EN CONSECUENCIA Y TODA VEZ QUE ESTÁ A LA VISTA DE CADA UNO DE LOS ASISTENTES, SOLICITA SI ALGUIEN EN LA MESA TIENE ALGUNA OBSERVACIÓN O PROPUESTA DE MODIFICACIÓN, LA EXPRESE Y DE NO SER ASÍ, SE SOMETA A VOTACIÓN. ACTO SEGUIDO, PROCEDE A SOMETER A LA CONSIDERACIÓN DEL PLENO LA PROPUESTA PLANTEADA MEDIANTE LA VOTACIÓN INSTANDO A QUIENES ESTÉN POR LA AFIRMATIVA SE SIRVAN MANIFESTARLO. QUEDANDO APROBADO POR UNANIMIDAD.-------------------------------------------------------------</w:t>
      </w:r>
      <w:r>
        <w:t>-----------------------------</w:t>
      </w:r>
      <w:r w:rsidRPr="00FB6D6D">
        <w:rPr>
          <w:b/>
        </w:rPr>
        <w:t xml:space="preserve"> (ORDEN DEL DÍA APROBADO CON BASE EN LA CONVOCATORIA EMITIDA Y PUBLICADA POR LA COMISIÓN COORDINADORA NACIONAL DEL PARTIDO DEL TRABAJO)</w:t>
      </w:r>
    </w:p>
    <w:p w:rsidR="00FE2A75" w:rsidRPr="00A45993" w:rsidRDefault="00FE2A75" w:rsidP="00FE2A75">
      <w:pPr>
        <w:jc w:val="both"/>
        <w:rPr>
          <w:b/>
          <w:sz w:val="18"/>
          <w:szCs w:val="18"/>
        </w:rPr>
      </w:pPr>
      <w:r w:rsidRPr="00A45993">
        <w:rPr>
          <w:sz w:val="18"/>
          <w:szCs w:val="18"/>
        </w:rPr>
        <w:t xml:space="preserve">CON FUNDAMENTO </w:t>
      </w:r>
      <w:r>
        <w:rPr>
          <w:sz w:val="18"/>
          <w:szCs w:val="18"/>
        </w:rPr>
        <w:t xml:space="preserve">POR LO </w:t>
      </w:r>
      <w:r w:rsidRPr="00A45993">
        <w:rPr>
          <w:sz w:val="18"/>
          <w:szCs w:val="18"/>
        </w:rPr>
        <w:t xml:space="preserve">DISPUESTO </w:t>
      </w:r>
      <w:r>
        <w:rPr>
          <w:sz w:val="18"/>
          <w:szCs w:val="18"/>
        </w:rPr>
        <w:t>EN</w:t>
      </w:r>
      <w:r w:rsidRPr="00A45993">
        <w:rPr>
          <w:sz w:val="18"/>
          <w:szCs w:val="18"/>
        </w:rPr>
        <w:t xml:space="preserve"> LOS ARTÍCULOS 37, 37 BIS; </w:t>
      </w:r>
      <w:r>
        <w:rPr>
          <w:sz w:val="18"/>
          <w:szCs w:val="18"/>
        </w:rPr>
        <w:t xml:space="preserve">37 TER; </w:t>
      </w:r>
      <w:r w:rsidRPr="00A45993">
        <w:rPr>
          <w:sz w:val="18"/>
          <w:szCs w:val="18"/>
        </w:rPr>
        <w:t xml:space="preserve">39, </w:t>
      </w:r>
      <w:r>
        <w:rPr>
          <w:sz w:val="18"/>
          <w:szCs w:val="18"/>
        </w:rPr>
        <w:t xml:space="preserve">40, </w:t>
      </w:r>
      <w:r w:rsidRPr="00A45993">
        <w:rPr>
          <w:sz w:val="18"/>
          <w:szCs w:val="18"/>
        </w:rPr>
        <w:t xml:space="preserve">43, 44 INCISOS G) Y H); </w:t>
      </w:r>
      <w:r>
        <w:rPr>
          <w:sz w:val="18"/>
          <w:szCs w:val="18"/>
        </w:rPr>
        <w:t xml:space="preserve">47 </w:t>
      </w:r>
      <w:r w:rsidRPr="00A45993">
        <w:rPr>
          <w:sz w:val="18"/>
          <w:szCs w:val="18"/>
        </w:rPr>
        <w:t>Y DEMÁS RELATIVOS Y APLICABLES DE LOS ESTATUTOS VIGENTES DEL PARTIDO DEL TRABAJO,</w:t>
      </w:r>
    </w:p>
    <w:p w:rsidR="00FE2A75" w:rsidRPr="00A45993" w:rsidRDefault="00FE2A75" w:rsidP="00FE2A75">
      <w:pPr>
        <w:spacing w:after="0" w:line="240" w:lineRule="auto"/>
        <w:jc w:val="center"/>
        <w:rPr>
          <w:b/>
          <w:sz w:val="18"/>
          <w:szCs w:val="18"/>
        </w:rPr>
      </w:pPr>
      <w:r w:rsidRPr="00A45993">
        <w:rPr>
          <w:b/>
          <w:sz w:val="18"/>
          <w:szCs w:val="18"/>
        </w:rPr>
        <w:t xml:space="preserve">SE </w:t>
      </w:r>
      <w:r>
        <w:rPr>
          <w:b/>
          <w:sz w:val="18"/>
          <w:szCs w:val="18"/>
        </w:rPr>
        <w:t>CONVOCA A LOS INTEGRANTES DE LA</w:t>
      </w:r>
    </w:p>
    <w:p w:rsidR="00FE2A75" w:rsidRPr="00A45993" w:rsidRDefault="00FE2A75" w:rsidP="00FE2A75">
      <w:pPr>
        <w:spacing w:after="0" w:line="240" w:lineRule="auto"/>
        <w:jc w:val="center"/>
        <w:rPr>
          <w:b/>
          <w:sz w:val="18"/>
          <w:szCs w:val="18"/>
        </w:rPr>
      </w:pPr>
      <w:r>
        <w:rPr>
          <w:b/>
          <w:sz w:val="18"/>
          <w:szCs w:val="18"/>
        </w:rPr>
        <w:t>COMISIÓN</w:t>
      </w:r>
      <w:r w:rsidRPr="00A45993">
        <w:rPr>
          <w:b/>
          <w:sz w:val="18"/>
          <w:szCs w:val="18"/>
        </w:rPr>
        <w:t xml:space="preserve"> EJECUTIVA </w:t>
      </w:r>
      <w:r>
        <w:rPr>
          <w:b/>
          <w:sz w:val="18"/>
          <w:szCs w:val="18"/>
        </w:rPr>
        <w:t>NACIONAL</w:t>
      </w:r>
    </w:p>
    <w:p w:rsidR="00FE2A75" w:rsidRPr="00A45993" w:rsidRDefault="00FE2A75" w:rsidP="00FE2A75">
      <w:pPr>
        <w:spacing w:after="0" w:line="240" w:lineRule="auto"/>
        <w:jc w:val="center"/>
        <w:rPr>
          <w:b/>
          <w:sz w:val="18"/>
          <w:szCs w:val="18"/>
        </w:rPr>
      </w:pPr>
      <w:r w:rsidRPr="00A45993">
        <w:rPr>
          <w:b/>
          <w:sz w:val="18"/>
          <w:szCs w:val="18"/>
        </w:rPr>
        <w:t xml:space="preserve">DEL PARTIDO DEL TRABAJO </w:t>
      </w:r>
    </w:p>
    <w:p w:rsidR="00FE2A75" w:rsidRPr="00A45993" w:rsidRDefault="00FE2A75" w:rsidP="00FE2A75">
      <w:pPr>
        <w:spacing w:after="0" w:line="240" w:lineRule="auto"/>
        <w:jc w:val="center"/>
        <w:rPr>
          <w:b/>
          <w:sz w:val="18"/>
          <w:szCs w:val="18"/>
        </w:rPr>
      </w:pPr>
      <w:r w:rsidRPr="00A45993">
        <w:rPr>
          <w:b/>
          <w:sz w:val="18"/>
          <w:szCs w:val="18"/>
        </w:rPr>
        <w:t xml:space="preserve">A </w:t>
      </w:r>
      <w:smartTag w:uri="urn:schemas-microsoft-com:office:smarttags" w:element="PersonName">
        <w:smartTagPr>
          <w:attr w:name="ProductID" w:val="LA SESIￓN ORDINARIA"/>
        </w:smartTagPr>
        <w:r w:rsidRPr="00A45993">
          <w:rPr>
            <w:b/>
            <w:sz w:val="18"/>
            <w:szCs w:val="18"/>
          </w:rPr>
          <w:t>LA SESIÓN ORDINARIA</w:t>
        </w:r>
      </w:smartTag>
      <w:r w:rsidRPr="00A45993">
        <w:rPr>
          <w:b/>
          <w:sz w:val="18"/>
          <w:szCs w:val="18"/>
        </w:rPr>
        <w:t xml:space="preserve"> </w:t>
      </w:r>
    </w:p>
    <w:p w:rsidR="00FE2A75" w:rsidRPr="00A45993" w:rsidRDefault="00FE2A75" w:rsidP="00FE2A75">
      <w:pPr>
        <w:spacing w:after="0" w:line="240" w:lineRule="auto"/>
        <w:jc w:val="center"/>
        <w:rPr>
          <w:b/>
          <w:sz w:val="18"/>
          <w:szCs w:val="18"/>
        </w:rPr>
      </w:pPr>
      <w:r>
        <w:rPr>
          <w:b/>
          <w:sz w:val="18"/>
          <w:szCs w:val="18"/>
        </w:rPr>
        <w:lastRenderedPageBreak/>
        <w:t xml:space="preserve">21 DE SEPTIEMBRE </w:t>
      </w:r>
      <w:r w:rsidRPr="00A45993">
        <w:rPr>
          <w:b/>
          <w:sz w:val="18"/>
          <w:szCs w:val="18"/>
        </w:rPr>
        <w:t xml:space="preserve"> DE 2009</w:t>
      </w:r>
    </w:p>
    <w:p w:rsidR="00FE2A75" w:rsidRPr="00A45993" w:rsidRDefault="00FE2A75" w:rsidP="00FE2A75">
      <w:pPr>
        <w:spacing w:after="0" w:line="240" w:lineRule="auto"/>
        <w:jc w:val="center"/>
        <w:rPr>
          <w:b/>
          <w:sz w:val="18"/>
          <w:szCs w:val="18"/>
        </w:rPr>
      </w:pPr>
      <w:r w:rsidRPr="00A45993">
        <w:rPr>
          <w:b/>
          <w:sz w:val="18"/>
          <w:szCs w:val="18"/>
        </w:rPr>
        <w:t>2</w:t>
      </w:r>
      <w:r>
        <w:rPr>
          <w:b/>
          <w:sz w:val="18"/>
          <w:szCs w:val="18"/>
        </w:rPr>
        <w:t>1</w:t>
      </w:r>
      <w:r w:rsidRPr="00A45993">
        <w:rPr>
          <w:b/>
          <w:sz w:val="18"/>
          <w:szCs w:val="18"/>
        </w:rPr>
        <w:t>:00 HORAS</w:t>
      </w:r>
    </w:p>
    <w:p w:rsidR="00FE2A75" w:rsidRPr="00A45993" w:rsidRDefault="00FE2A75" w:rsidP="00FE2A75">
      <w:pPr>
        <w:jc w:val="center"/>
        <w:rPr>
          <w:b/>
          <w:sz w:val="18"/>
          <w:szCs w:val="18"/>
        </w:rPr>
      </w:pPr>
    </w:p>
    <w:p w:rsidR="00FE2A75" w:rsidRPr="00FE2A75" w:rsidRDefault="00FE2A75" w:rsidP="00FE2A75">
      <w:pPr>
        <w:jc w:val="both"/>
        <w:rPr>
          <w:sz w:val="18"/>
          <w:szCs w:val="18"/>
        </w:rPr>
      </w:pPr>
      <w:r w:rsidRPr="00A45993">
        <w:rPr>
          <w:sz w:val="18"/>
          <w:szCs w:val="18"/>
        </w:rPr>
        <w:t xml:space="preserve">EN LAS INSTALACIONES DE </w:t>
      </w:r>
      <w:smartTag w:uri="urn:schemas-microsoft-com:office:smarttags" w:element="PersonName">
        <w:smartTagPr>
          <w:attr w:name="ProductID" w:val="LA SEDE NACIONAL"/>
        </w:smartTagPr>
        <w:r w:rsidRPr="00A45993">
          <w:rPr>
            <w:sz w:val="18"/>
            <w:szCs w:val="18"/>
          </w:rPr>
          <w:t>LA SEDE NACIONAL</w:t>
        </w:r>
      </w:smartTag>
      <w:r w:rsidRPr="00A45993">
        <w:rPr>
          <w:sz w:val="18"/>
          <w:szCs w:val="18"/>
        </w:rPr>
        <w:t xml:space="preserve"> DEL PARTIDO DEL TRABAJO</w:t>
      </w:r>
      <w:r>
        <w:rPr>
          <w:sz w:val="18"/>
          <w:szCs w:val="18"/>
        </w:rPr>
        <w:t>,</w:t>
      </w:r>
      <w:r w:rsidRPr="00A45993">
        <w:rPr>
          <w:sz w:val="18"/>
          <w:szCs w:val="18"/>
        </w:rPr>
        <w:t xml:space="preserve"> UBICADAS EN AVENIDA CUAUHT</w:t>
      </w:r>
      <w:r>
        <w:rPr>
          <w:sz w:val="18"/>
          <w:szCs w:val="18"/>
        </w:rPr>
        <w:t>É</w:t>
      </w:r>
      <w:r w:rsidRPr="00A45993">
        <w:rPr>
          <w:sz w:val="18"/>
          <w:szCs w:val="18"/>
        </w:rPr>
        <w:t>MOC, N</w:t>
      </w:r>
      <w:r>
        <w:rPr>
          <w:sz w:val="18"/>
          <w:szCs w:val="18"/>
        </w:rPr>
        <w:t>Ú</w:t>
      </w:r>
      <w:r w:rsidRPr="00A45993">
        <w:rPr>
          <w:sz w:val="18"/>
          <w:szCs w:val="18"/>
        </w:rPr>
        <w:t>MERO 47, COLONIA ROMA NORTE, C.P. 06700, DELEGACI</w:t>
      </w:r>
      <w:r>
        <w:rPr>
          <w:sz w:val="18"/>
          <w:szCs w:val="18"/>
        </w:rPr>
        <w:t>Ó</w:t>
      </w:r>
      <w:r w:rsidRPr="00A45993">
        <w:rPr>
          <w:sz w:val="18"/>
          <w:szCs w:val="18"/>
        </w:rPr>
        <w:t>N CUAUHT</w:t>
      </w:r>
      <w:r>
        <w:rPr>
          <w:sz w:val="18"/>
          <w:szCs w:val="18"/>
        </w:rPr>
        <w:t>É</w:t>
      </w:r>
      <w:r w:rsidRPr="00A45993">
        <w:rPr>
          <w:sz w:val="18"/>
          <w:szCs w:val="18"/>
        </w:rPr>
        <w:t>MOC, CIUDAD DE M</w:t>
      </w:r>
      <w:r>
        <w:rPr>
          <w:sz w:val="18"/>
          <w:szCs w:val="18"/>
        </w:rPr>
        <w:t>É</w:t>
      </w:r>
      <w:r w:rsidRPr="00A45993">
        <w:rPr>
          <w:sz w:val="18"/>
          <w:szCs w:val="18"/>
        </w:rPr>
        <w:t>XICO.</w:t>
      </w:r>
      <w:r w:rsidRPr="00A45993">
        <w:rPr>
          <w:b/>
          <w:sz w:val="18"/>
          <w:szCs w:val="18"/>
        </w:rPr>
        <w:t xml:space="preserve"> </w:t>
      </w:r>
      <w:r w:rsidRPr="00A45993">
        <w:rPr>
          <w:sz w:val="18"/>
          <w:szCs w:val="18"/>
        </w:rPr>
        <w:t>BAJO EL SIGUIENTE</w:t>
      </w:r>
    </w:p>
    <w:p w:rsidR="00FE2A75" w:rsidRPr="00C53EC5" w:rsidRDefault="00FE2A75" w:rsidP="00FE2A75">
      <w:pPr>
        <w:jc w:val="center"/>
        <w:rPr>
          <w:b/>
          <w:sz w:val="18"/>
          <w:szCs w:val="18"/>
        </w:rPr>
      </w:pPr>
      <w:r w:rsidRPr="00DD4671">
        <w:rPr>
          <w:b/>
          <w:sz w:val="22"/>
          <w:szCs w:val="22"/>
        </w:rPr>
        <w:t xml:space="preserve"> </w:t>
      </w:r>
      <w:r w:rsidRPr="00C53EC5">
        <w:rPr>
          <w:b/>
          <w:sz w:val="18"/>
          <w:szCs w:val="18"/>
        </w:rPr>
        <w:t>ORDEN DEL D</w:t>
      </w:r>
      <w:r>
        <w:rPr>
          <w:b/>
          <w:sz w:val="18"/>
          <w:szCs w:val="18"/>
        </w:rPr>
        <w:t>Í</w:t>
      </w:r>
      <w:r w:rsidRPr="00C53EC5">
        <w:rPr>
          <w:b/>
          <w:sz w:val="18"/>
          <w:szCs w:val="18"/>
        </w:rPr>
        <w:t>A</w:t>
      </w:r>
    </w:p>
    <w:p w:rsidR="00FE2A75" w:rsidRPr="00C53EC5" w:rsidRDefault="00FE2A75" w:rsidP="00FE2A75">
      <w:pPr>
        <w:numPr>
          <w:ilvl w:val="0"/>
          <w:numId w:val="1"/>
        </w:numPr>
        <w:tabs>
          <w:tab w:val="clear" w:pos="360"/>
          <w:tab w:val="num" w:pos="540"/>
        </w:tabs>
        <w:spacing w:after="0" w:line="240" w:lineRule="auto"/>
        <w:ind w:left="540"/>
        <w:jc w:val="both"/>
        <w:rPr>
          <w:sz w:val="18"/>
          <w:szCs w:val="18"/>
        </w:rPr>
      </w:pPr>
      <w:r w:rsidRPr="00C53EC5">
        <w:rPr>
          <w:sz w:val="18"/>
          <w:szCs w:val="18"/>
        </w:rPr>
        <w:t>ASISTENCIA Y VERIFICACI</w:t>
      </w:r>
      <w:r>
        <w:rPr>
          <w:sz w:val="18"/>
          <w:szCs w:val="18"/>
        </w:rPr>
        <w:t>Ó</w:t>
      </w:r>
      <w:r w:rsidRPr="00C53EC5">
        <w:rPr>
          <w:sz w:val="18"/>
          <w:szCs w:val="18"/>
        </w:rPr>
        <w:t>N DEL QUÓRUM.</w:t>
      </w:r>
    </w:p>
    <w:p w:rsidR="00FE2A75" w:rsidRPr="00C53EC5" w:rsidRDefault="00FE2A75" w:rsidP="00FE2A75">
      <w:pPr>
        <w:numPr>
          <w:ilvl w:val="0"/>
          <w:numId w:val="1"/>
        </w:numPr>
        <w:tabs>
          <w:tab w:val="clear" w:pos="360"/>
          <w:tab w:val="num" w:pos="540"/>
        </w:tabs>
        <w:spacing w:after="0" w:line="240" w:lineRule="auto"/>
        <w:ind w:left="540"/>
        <w:jc w:val="both"/>
        <w:rPr>
          <w:sz w:val="18"/>
          <w:szCs w:val="18"/>
        </w:rPr>
      </w:pPr>
      <w:r w:rsidRPr="00C53EC5">
        <w:rPr>
          <w:sz w:val="18"/>
          <w:szCs w:val="18"/>
        </w:rPr>
        <w:t xml:space="preserve">NOMBRAMIENTO DEL PRESIDENTE DE </w:t>
      </w:r>
      <w:smartTag w:uri="urn:schemas-microsoft-com:office:smarttags" w:element="PersonName">
        <w:smartTagPr>
          <w:attr w:name="ProductID" w:val="LA MESA DE"/>
        </w:smartTagPr>
        <w:smartTag w:uri="urn:schemas-microsoft-com:office:smarttags" w:element="PersonName">
          <w:smartTagPr>
            <w:attr w:name="ProductID" w:val="LA MESA"/>
          </w:smartTagPr>
          <w:r w:rsidRPr="00C53EC5">
            <w:rPr>
              <w:sz w:val="18"/>
              <w:szCs w:val="18"/>
            </w:rPr>
            <w:t>LA MESA</w:t>
          </w:r>
        </w:smartTag>
        <w:r w:rsidRPr="00C53EC5">
          <w:rPr>
            <w:sz w:val="18"/>
            <w:szCs w:val="18"/>
          </w:rPr>
          <w:t xml:space="preserve"> DE</w:t>
        </w:r>
      </w:smartTag>
      <w:r>
        <w:rPr>
          <w:sz w:val="18"/>
          <w:szCs w:val="18"/>
        </w:rPr>
        <w:t xml:space="preserve"> DEBATES Y ESCRUTA</w:t>
      </w:r>
      <w:r w:rsidRPr="00C53EC5">
        <w:rPr>
          <w:sz w:val="18"/>
          <w:szCs w:val="18"/>
        </w:rPr>
        <w:t>DORES.</w:t>
      </w:r>
    </w:p>
    <w:p w:rsidR="00FE2A75" w:rsidRPr="00C53EC5" w:rsidRDefault="00FE2A75" w:rsidP="00FE2A75">
      <w:pPr>
        <w:numPr>
          <w:ilvl w:val="0"/>
          <w:numId w:val="1"/>
        </w:numPr>
        <w:tabs>
          <w:tab w:val="clear" w:pos="360"/>
          <w:tab w:val="num" w:pos="540"/>
        </w:tabs>
        <w:spacing w:after="0" w:line="240" w:lineRule="auto"/>
        <w:ind w:left="540"/>
        <w:jc w:val="both"/>
        <w:rPr>
          <w:sz w:val="18"/>
          <w:szCs w:val="18"/>
        </w:rPr>
      </w:pPr>
      <w:r w:rsidRPr="00C53EC5">
        <w:rPr>
          <w:sz w:val="18"/>
          <w:szCs w:val="18"/>
        </w:rPr>
        <w:t>LECTURA Y APROBACI</w:t>
      </w:r>
      <w:r>
        <w:rPr>
          <w:sz w:val="18"/>
          <w:szCs w:val="18"/>
        </w:rPr>
        <w:t>Ó</w:t>
      </w:r>
      <w:r w:rsidRPr="00C53EC5">
        <w:rPr>
          <w:sz w:val="18"/>
          <w:szCs w:val="18"/>
        </w:rPr>
        <w:t xml:space="preserve">N EN SU CASO, DE </w:t>
      </w:r>
      <w:smartTag w:uri="urn:schemas-microsoft-com:office:smarttags" w:element="PersonName">
        <w:smartTagPr>
          <w:attr w:name="ProductID" w:val="LA PROPUESTA DEL"/>
        </w:smartTagPr>
        <w:smartTag w:uri="urn:schemas-microsoft-com:office:smarttags" w:element="PersonName">
          <w:smartTagPr>
            <w:attr w:name="ProductID" w:val="LA PROPUESTA"/>
          </w:smartTagPr>
          <w:r w:rsidRPr="00C53EC5">
            <w:rPr>
              <w:sz w:val="18"/>
              <w:szCs w:val="18"/>
            </w:rPr>
            <w:t>LA PROPUESTA</w:t>
          </w:r>
        </w:smartTag>
        <w:r w:rsidRPr="00C53EC5">
          <w:rPr>
            <w:sz w:val="18"/>
            <w:szCs w:val="18"/>
          </w:rPr>
          <w:t xml:space="preserve"> DEL</w:t>
        </w:r>
      </w:smartTag>
      <w:r w:rsidRPr="00C53EC5">
        <w:rPr>
          <w:sz w:val="18"/>
          <w:szCs w:val="18"/>
        </w:rPr>
        <w:t xml:space="preserve"> ORDEN DEL DÍA.</w:t>
      </w:r>
    </w:p>
    <w:p w:rsidR="00FE2A75" w:rsidRPr="00C53EC5" w:rsidRDefault="00FE2A75" w:rsidP="00FE2A75">
      <w:pPr>
        <w:numPr>
          <w:ilvl w:val="0"/>
          <w:numId w:val="1"/>
        </w:numPr>
        <w:tabs>
          <w:tab w:val="clear" w:pos="360"/>
          <w:tab w:val="num" w:pos="540"/>
        </w:tabs>
        <w:spacing w:after="0" w:line="240" w:lineRule="auto"/>
        <w:ind w:left="540"/>
        <w:jc w:val="both"/>
        <w:rPr>
          <w:sz w:val="18"/>
          <w:szCs w:val="18"/>
        </w:rPr>
      </w:pPr>
      <w:r w:rsidRPr="00C53EC5">
        <w:rPr>
          <w:sz w:val="18"/>
          <w:szCs w:val="18"/>
        </w:rPr>
        <w:t xml:space="preserve">LECTURA Y APROBACIÓN EN SU CASO, DEL PROYECTO DE ACTA DE </w:t>
      </w:r>
      <w:smartTag w:uri="urn:schemas-microsoft-com:office:smarttags" w:element="PersonName">
        <w:smartTagPr>
          <w:attr w:name="ProductID" w:val="LA SESIￓN ANTERIOR."/>
        </w:smartTagPr>
        <w:smartTag w:uri="urn:schemas-microsoft-com:office:smarttags" w:element="PersonName">
          <w:smartTagPr>
            <w:attr w:name="ProductID" w:val="LA SESIￓN"/>
          </w:smartTagPr>
          <w:r w:rsidRPr="00C53EC5">
            <w:rPr>
              <w:sz w:val="18"/>
              <w:szCs w:val="18"/>
            </w:rPr>
            <w:t>LA SESIÓN</w:t>
          </w:r>
        </w:smartTag>
        <w:r w:rsidRPr="00C53EC5">
          <w:rPr>
            <w:sz w:val="18"/>
            <w:szCs w:val="18"/>
          </w:rPr>
          <w:t xml:space="preserve"> ANTERIOR.</w:t>
        </w:r>
      </w:smartTag>
    </w:p>
    <w:p w:rsidR="00FE2A75" w:rsidRPr="00C53EC5" w:rsidRDefault="00FE2A75" w:rsidP="00FE2A75">
      <w:pPr>
        <w:numPr>
          <w:ilvl w:val="0"/>
          <w:numId w:val="1"/>
        </w:numPr>
        <w:tabs>
          <w:tab w:val="clear" w:pos="360"/>
          <w:tab w:val="num" w:pos="540"/>
        </w:tabs>
        <w:spacing w:after="0" w:line="240" w:lineRule="auto"/>
        <w:ind w:left="540"/>
        <w:jc w:val="both"/>
        <w:rPr>
          <w:sz w:val="18"/>
          <w:szCs w:val="18"/>
        </w:rPr>
      </w:pPr>
      <w:r w:rsidRPr="00C53EC5">
        <w:rPr>
          <w:sz w:val="18"/>
          <w:szCs w:val="18"/>
        </w:rPr>
        <w:t>INFORMACIÓN RELEVANTE Y ANÁLISIS DE COYUNTURA.</w:t>
      </w:r>
    </w:p>
    <w:p w:rsidR="00FE2A75" w:rsidRDefault="00FE2A75" w:rsidP="00FE2A75">
      <w:pPr>
        <w:numPr>
          <w:ilvl w:val="0"/>
          <w:numId w:val="1"/>
        </w:numPr>
        <w:tabs>
          <w:tab w:val="clear" w:pos="360"/>
          <w:tab w:val="num" w:pos="540"/>
        </w:tabs>
        <w:spacing w:after="0" w:line="240" w:lineRule="auto"/>
        <w:ind w:left="540"/>
        <w:jc w:val="both"/>
        <w:rPr>
          <w:sz w:val="18"/>
          <w:szCs w:val="18"/>
        </w:rPr>
      </w:pPr>
      <w:r w:rsidRPr="00C53EC5">
        <w:rPr>
          <w:sz w:val="18"/>
          <w:szCs w:val="18"/>
        </w:rPr>
        <w:t>INFORMACI</w:t>
      </w:r>
      <w:r>
        <w:rPr>
          <w:sz w:val="18"/>
          <w:szCs w:val="18"/>
        </w:rPr>
        <w:t>Ó</w:t>
      </w:r>
      <w:r w:rsidRPr="00C53EC5">
        <w:rPr>
          <w:sz w:val="18"/>
          <w:szCs w:val="18"/>
        </w:rPr>
        <w:t>N IFE</w:t>
      </w:r>
      <w:r>
        <w:rPr>
          <w:sz w:val="18"/>
          <w:szCs w:val="18"/>
        </w:rPr>
        <w:t xml:space="preserve"> </w:t>
      </w:r>
      <w:r w:rsidRPr="00C53EC5">
        <w:rPr>
          <w:sz w:val="18"/>
          <w:szCs w:val="18"/>
        </w:rPr>
        <w:t>-</w:t>
      </w:r>
      <w:r>
        <w:rPr>
          <w:sz w:val="18"/>
          <w:szCs w:val="18"/>
        </w:rPr>
        <w:t xml:space="preserve"> </w:t>
      </w:r>
      <w:r w:rsidRPr="00C53EC5">
        <w:rPr>
          <w:sz w:val="18"/>
          <w:szCs w:val="18"/>
        </w:rPr>
        <w:t>TRIFE.</w:t>
      </w:r>
    </w:p>
    <w:p w:rsidR="00FE2A75" w:rsidRPr="00C53EC5" w:rsidRDefault="00FE2A75" w:rsidP="00FE2A75">
      <w:pPr>
        <w:numPr>
          <w:ilvl w:val="0"/>
          <w:numId w:val="1"/>
        </w:numPr>
        <w:tabs>
          <w:tab w:val="clear" w:pos="360"/>
          <w:tab w:val="num" w:pos="540"/>
        </w:tabs>
        <w:spacing w:after="0" w:line="240" w:lineRule="auto"/>
        <w:ind w:left="540"/>
        <w:jc w:val="both"/>
        <w:rPr>
          <w:sz w:val="18"/>
          <w:szCs w:val="18"/>
        </w:rPr>
      </w:pPr>
      <w:r>
        <w:rPr>
          <w:sz w:val="18"/>
          <w:szCs w:val="18"/>
        </w:rPr>
        <w:t>PROCESOS</w:t>
      </w:r>
      <w:r w:rsidRPr="00C53EC5">
        <w:rPr>
          <w:sz w:val="18"/>
          <w:szCs w:val="18"/>
        </w:rPr>
        <w:t xml:space="preserve"> ELECTORAL</w:t>
      </w:r>
      <w:r>
        <w:rPr>
          <w:sz w:val="18"/>
          <w:szCs w:val="18"/>
        </w:rPr>
        <w:t>ES</w:t>
      </w:r>
      <w:r w:rsidRPr="00C53EC5">
        <w:rPr>
          <w:sz w:val="18"/>
          <w:szCs w:val="18"/>
        </w:rPr>
        <w:t xml:space="preserve"> LOCALES. </w:t>
      </w:r>
    </w:p>
    <w:p w:rsidR="00FE2A75" w:rsidRPr="00C53EC5" w:rsidRDefault="00FE2A75" w:rsidP="00FE2A75">
      <w:pPr>
        <w:numPr>
          <w:ilvl w:val="0"/>
          <w:numId w:val="2"/>
        </w:numPr>
        <w:spacing w:after="0" w:line="240" w:lineRule="auto"/>
        <w:jc w:val="both"/>
        <w:rPr>
          <w:sz w:val="18"/>
          <w:szCs w:val="18"/>
        </w:rPr>
      </w:pPr>
      <w:r w:rsidRPr="00C53EC5">
        <w:rPr>
          <w:sz w:val="18"/>
          <w:szCs w:val="18"/>
        </w:rPr>
        <w:t>SE AGENDARAN LOS ESTADOS QUE LO SOLICITEN.</w:t>
      </w:r>
    </w:p>
    <w:p w:rsidR="00FE2A75" w:rsidRDefault="00FE2A75" w:rsidP="00FE2A75">
      <w:pPr>
        <w:numPr>
          <w:ilvl w:val="0"/>
          <w:numId w:val="1"/>
        </w:numPr>
        <w:tabs>
          <w:tab w:val="clear" w:pos="360"/>
          <w:tab w:val="num" w:pos="540"/>
        </w:tabs>
        <w:spacing w:after="0" w:line="240" w:lineRule="auto"/>
        <w:ind w:left="540"/>
        <w:jc w:val="both"/>
        <w:rPr>
          <w:sz w:val="20"/>
          <w:szCs w:val="20"/>
        </w:rPr>
      </w:pPr>
      <w:r w:rsidRPr="00C53EC5">
        <w:rPr>
          <w:sz w:val="18"/>
          <w:szCs w:val="18"/>
        </w:rPr>
        <w:t>ASUNTOS GENERALES.</w:t>
      </w:r>
    </w:p>
    <w:p w:rsidR="00FE2A75" w:rsidRPr="00FE2A75" w:rsidRDefault="00FE2A75" w:rsidP="00FE2A75">
      <w:pPr>
        <w:spacing w:after="0" w:line="240" w:lineRule="auto"/>
        <w:ind w:left="540"/>
        <w:jc w:val="both"/>
        <w:rPr>
          <w:sz w:val="20"/>
          <w:szCs w:val="20"/>
        </w:rPr>
      </w:pPr>
    </w:p>
    <w:p w:rsidR="00B062A3" w:rsidRPr="00FB6D6D" w:rsidRDefault="00FE2A75" w:rsidP="00FE2A75">
      <w:pPr>
        <w:spacing w:after="0"/>
        <w:jc w:val="right"/>
        <w:rPr>
          <w:sz w:val="20"/>
          <w:szCs w:val="20"/>
        </w:rPr>
      </w:pPr>
      <w:r w:rsidRPr="00DD4671">
        <w:rPr>
          <w:i/>
          <w:sz w:val="16"/>
          <w:szCs w:val="16"/>
        </w:rPr>
        <w:t>CIUDAD DE M</w:t>
      </w:r>
      <w:r>
        <w:rPr>
          <w:i/>
          <w:sz w:val="16"/>
          <w:szCs w:val="16"/>
        </w:rPr>
        <w:t>É</w:t>
      </w:r>
      <w:r w:rsidRPr="00DD4671">
        <w:rPr>
          <w:i/>
          <w:sz w:val="16"/>
          <w:szCs w:val="16"/>
        </w:rPr>
        <w:t xml:space="preserve">XICO, </w:t>
      </w:r>
      <w:r>
        <w:rPr>
          <w:i/>
          <w:sz w:val="16"/>
          <w:szCs w:val="16"/>
        </w:rPr>
        <w:t>SEPTIEMBRE 1</w:t>
      </w:r>
      <w:r w:rsidR="007529C9">
        <w:rPr>
          <w:i/>
          <w:sz w:val="16"/>
          <w:szCs w:val="16"/>
        </w:rPr>
        <w:t>4</w:t>
      </w:r>
      <w:r>
        <w:rPr>
          <w:i/>
          <w:sz w:val="16"/>
          <w:szCs w:val="16"/>
        </w:rPr>
        <w:t xml:space="preserve"> DE 2009.</w:t>
      </w:r>
    </w:p>
    <w:p w:rsidR="00B062A3" w:rsidRPr="00FB6D6D" w:rsidRDefault="00B062A3" w:rsidP="00B062A3">
      <w:pPr>
        <w:spacing w:after="0"/>
        <w:jc w:val="center"/>
        <w:rPr>
          <w:b/>
          <w:sz w:val="20"/>
          <w:szCs w:val="20"/>
        </w:rPr>
      </w:pPr>
    </w:p>
    <w:p w:rsidR="00B062A3" w:rsidRPr="00FB6D6D" w:rsidRDefault="00B062A3" w:rsidP="00B062A3">
      <w:pPr>
        <w:spacing w:after="0"/>
        <w:jc w:val="center"/>
        <w:rPr>
          <w:b/>
          <w:sz w:val="18"/>
          <w:szCs w:val="18"/>
        </w:rPr>
      </w:pPr>
      <w:r w:rsidRPr="00FB6D6D">
        <w:rPr>
          <w:b/>
          <w:sz w:val="18"/>
          <w:szCs w:val="18"/>
        </w:rPr>
        <w:t>UNIDAD NACIONAL</w:t>
      </w:r>
    </w:p>
    <w:p w:rsidR="00B062A3" w:rsidRPr="00FB6D6D" w:rsidRDefault="00B062A3" w:rsidP="00B062A3">
      <w:pPr>
        <w:spacing w:after="0"/>
        <w:jc w:val="center"/>
        <w:rPr>
          <w:b/>
          <w:sz w:val="18"/>
          <w:szCs w:val="18"/>
        </w:rPr>
      </w:pPr>
      <w:r w:rsidRPr="00FB6D6D">
        <w:rPr>
          <w:b/>
          <w:sz w:val="18"/>
          <w:szCs w:val="18"/>
        </w:rPr>
        <w:t>¡TODO EL PODER AL PUEBLO!</w:t>
      </w:r>
    </w:p>
    <w:p w:rsidR="00B062A3" w:rsidRPr="002E0DBE" w:rsidRDefault="00B062A3" w:rsidP="00B062A3">
      <w:pPr>
        <w:spacing w:after="0"/>
        <w:jc w:val="center"/>
        <w:rPr>
          <w:b/>
          <w:sz w:val="10"/>
          <w:szCs w:val="10"/>
        </w:rPr>
      </w:pPr>
    </w:p>
    <w:p w:rsidR="00B062A3" w:rsidRPr="00FB6D6D" w:rsidRDefault="00B062A3" w:rsidP="00B062A3">
      <w:pPr>
        <w:spacing w:after="0"/>
        <w:jc w:val="center"/>
        <w:rPr>
          <w:b/>
          <w:sz w:val="18"/>
          <w:szCs w:val="18"/>
        </w:rPr>
      </w:pPr>
      <w:r w:rsidRPr="00FB6D6D">
        <w:rPr>
          <w:b/>
          <w:sz w:val="18"/>
          <w:szCs w:val="18"/>
        </w:rPr>
        <w:t>POR LA COMISIÓN COORDINADORA NACIONAL</w:t>
      </w:r>
    </w:p>
    <w:p w:rsidR="00B062A3" w:rsidRPr="00FB6D6D" w:rsidRDefault="00B062A3" w:rsidP="00B062A3">
      <w:pPr>
        <w:spacing w:after="0"/>
        <w:jc w:val="both"/>
        <w:rPr>
          <w:b/>
          <w:sz w:val="18"/>
          <w:szCs w:val="18"/>
        </w:rPr>
      </w:pPr>
    </w:p>
    <w:tbl>
      <w:tblPr>
        <w:tblW w:w="9960" w:type="dxa"/>
        <w:tblLook w:val="01E0"/>
      </w:tblPr>
      <w:tblGrid>
        <w:gridCol w:w="4730"/>
        <w:gridCol w:w="5230"/>
      </w:tblGrid>
      <w:tr w:rsidR="00B062A3" w:rsidRPr="00FB6D6D" w:rsidTr="00A763ED">
        <w:tc>
          <w:tcPr>
            <w:tcW w:w="4730" w:type="dxa"/>
          </w:tcPr>
          <w:p w:rsidR="00B062A3" w:rsidRPr="00FB6D6D" w:rsidRDefault="00B062A3" w:rsidP="00A763ED">
            <w:pPr>
              <w:spacing w:after="0"/>
              <w:jc w:val="center"/>
              <w:rPr>
                <w:b/>
                <w:sz w:val="18"/>
                <w:szCs w:val="18"/>
              </w:rPr>
            </w:pPr>
            <w:r w:rsidRPr="00FB6D6D">
              <w:rPr>
                <w:b/>
                <w:sz w:val="18"/>
                <w:szCs w:val="18"/>
              </w:rPr>
              <w:t>ALBERTO ANAYA GUTIÉRREZ</w:t>
            </w:r>
          </w:p>
          <w:p w:rsidR="00B062A3" w:rsidRPr="00FB6D6D" w:rsidRDefault="00B062A3" w:rsidP="00A763ED">
            <w:pPr>
              <w:spacing w:after="0"/>
              <w:jc w:val="center"/>
              <w:rPr>
                <w:b/>
                <w:sz w:val="18"/>
                <w:szCs w:val="18"/>
              </w:rPr>
            </w:pPr>
            <w:r w:rsidRPr="00FB6D6D">
              <w:rPr>
                <w:b/>
                <w:sz w:val="18"/>
                <w:szCs w:val="18"/>
              </w:rPr>
              <w:t>(RÚBRICA)</w:t>
            </w:r>
          </w:p>
        </w:tc>
        <w:tc>
          <w:tcPr>
            <w:tcW w:w="5230" w:type="dxa"/>
          </w:tcPr>
          <w:p w:rsidR="00B062A3" w:rsidRPr="00FB6D6D" w:rsidRDefault="00B062A3" w:rsidP="00A763ED">
            <w:pPr>
              <w:spacing w:after="0"/>
              <w:jc w:val="center"/>
              <w:rPr>
                <w:b/>
                <w:sz w:val="18"/>
                <w:szCs w:val="18"/>
              </w:rPr>
            </w:pPr>
            <w:r w:rsidRPr="00FB6D6D">
              <w:rPr>
                <w:b/>
                <w:sz w:val="18"/>
                <w:szCs w:val="18"/>
              </w:rPr>
              <w:t>ALEJANDRO GONZÁLEZ YÁÑEZ</w:t>
            </w:r>
          </w:p>
          <w:p w:rsidR="00B062A3" w:rsidRPr="00FB6D6D" w:rsidRDefault="00B062A3" w:rsidP="00A763ED">
            <w:pPr>
              <w:spacing w:after="0"/>
              <w:jc w:val="center"/>
              <w:rPr>
                <w:b/>
                <w:sz w:val="18"/>
                <w:szCs w:val="18"/>
              </w:rPr>
            </w:pPr>
            <w:r w:rsidRPr="00FB6D6D">
              <w:rPr>
                <w:b/>
                <w:sz w:val="18"/>
                <w:szCs w:val="18"/>
              </w:rPr>
              <w:t>(RÚBRICA)</w:t>
            </w:r>
          </w:p>
          <w:p w:rsidR="00B062A3" w:rsidRPr="00FB6D6D" w:rsidRDefault="00B062A3" w:rsidP="00A763ED">
            <w:pPr>
              <w:spacing w:after="0"/>
              <w:jc w:val="center"/>
              <w:rPr>
                <w:b/>
                <w:sz w:val="18"/>
                <w:szCs w:val="18"/>
              </w:rPr>
            </w:pPr>
          </w:p>
        </w:tc>
      </w:tr>
      <w:tr w:rsidR="00B062A3" w:rsidRPr="00FB6D6D" w:rsidTr="00A763ED">
        <w:trPr>
          <w:trHeight w:val="146"/>
        </w:trPr>
        <w:tc>
          <w:tcPr>
            <w:tcW w:w="4730" w:type="dxa"/>
          </w:tcPr>
          <w:p w:rsidR="00B062A3" w:rsidRPr="00FB6D6D" w:rsidRDefault="00B062A3" w:rsidP="00A763ED">
            <w:pPr>
              <w:spacing w:after="0"/>
              <w:jc w:val="center"/>
              <w:rPr>
                <w:b/>
                <w:sz w:val="18"/>
                <w:szCs w:val="18"/>
              </w:rPr>
            </w:pPr>
            <w:r w:rsidRPr="00FB6D6D">
              <w:rPr>
                <w:b/>
                <w:sz w:val="18"/>
                <w:szCs w:val="18"/>
              </w:rPr>
              <w:t>RICARDO CANTÚ GARZA</w:t>
            </w:r>
          </w:p>
          <w:p w:rsidR="00B062A3" w:rsidRPr="00FB6D6D" w:rsidRDefault="00B062A3" w:rsidP="00A763ED">
            <w:pPr>
              <w:spacing w:after="0"/>
              <w:jc w:val="center"/>
              <w:rPr>
                <w:b/>
                <w:sz w:val="18"/>
                <w:szCs w:val="18"/>
              </w:rPr>
            </w:pPr>
            <w:r w:rsidRPr="00FB6D6D">
              <w:rPr>
                <w:b/>
                <w:sz w:val="18"/>
                <w:szCs w:val="18"/>
              </w:rPr>
              <w:t>(RÚBRICA)</w:t>
            </w:r>
          </w:p>
        </w:tc>
        <w:tc>
          <w:tcPr>
            <w:tcW w:w="5230" w:type="dxa"/>
          </w:tcPr>
          <w:p w:rsidR="00B062A3" w:rsidRPr="00FB6D6D" w:rsidRDefault="00B062A3" w:rsidP="00A763ED">
            <w:pPr>
              <w:spacing w:after="0"/>
              <w:jc w:val="center"/>
              <w:rPr>
                <w:b/>
                <w:sz w:val="18"/>
                <w:szCs w:val="18"/>
              </w:rPr>
            </w:pPr>
            <w:r w:rsidRPr="00FB6D6D">
              <w:rPr>
                <w:b/>
                <w:sz w:val="18"/>
                <w:szCs w:val="18"/>
              </w:rPr>
              <w:t>RUBÉN AGUILAR JIMÉNEZ</w:t>
            </w:r>
          </w:p>
          <w:p w:rsidR="00B062A3" w:rsidRPr="00FB6D6D" w:rsidRDefault="00B062A3" w:rsidP="00A763ED">
            <w:pPr>
              <w:spacing w:after="0"/>
              <w:jc w:val="center"/>
              <w:rPr>
                <w:b/>
                <w:sz w:val="18"/>
                <w:szCs w:val="18"/>
              </w:rPr>
            </w:pPr>
            <w:r w:rsidRPr="00FB6D6D">
              <w:rPr>
                <w:b/>
                <w:sz w:val="18"/>
                <w:szCs w:val="18"/>
              </w:rPr>
              <w:t>(RÚBRICA)</w:t>
            </w:r>
          </w:p>
          <w:p w:rsidR="00B062A3" w:rsidRPr="00FB6D6D" w:rsidRDefault="00B062A3" w:rsidP="00A763ED">
            <w:pPr>
              <w:spacing w:after="0"/>
              <w:jc w:val="center"/>
              <w:rPr>
                <w:b/>
                <w:sz w:val="18"/>
                <w:szCs w:val="18"/>
              </w:rPr>
            </w:pPr>
          </w:p>
        </w:tc>
      </w:tr>
      <w:tr w:rsidR="00B062A3" w:rsidRPr="00FB6D6D" w:rsidTr="00A763ED">
        <w:trPr>
          <w:trHeight w:val="146"/>
        </w:trPr>
        <w:tc>
          <w:tcPr>
            <w:tcW w:w="4730" w:type="dxa"/>
          </w:tcPr>
          <w:p w:rsidR="00B062A3" w:rsidRPr="00FB6D6D" w:rsidRDefault="00B062A3" w:rsidP="00A763ED">
            <w:pPr>
              <w:spacing w:after="0"/>
              <w:jc w:val="center"/>
              <w:rPr>
                <w:b/>
                <w:sz w:val="18"/>
                <w:szCs w:val="18"/>
              </w:rPr>
            </w:pPr>
            <w:r w:rsidRPr="00FB6D6D">
              <w:rPr>
                <w:b/>
                <w:sz w:val="18"/>
                <w:szCs w:val="18"/>
              </w:rPr>
              <w:t>PEDRO VÁZQUEZ GONZÁLEZ</w:t>
            </w:r>
          </w:p>
          <w:p w:rsidR="00B062A3" w:rsidRPr="00FB6D6D" w:rsidRDefault="00B062A3" w:rsidP="00A763ED">
            <w:pPr>
              <w:spacing w:after="0"/>
              <w:jc w:val="center"/>
              <w:rPr>
                <w:b/>
                <w:sz w:val="18"/>
                <w:szCs w:val="18"/>
              </w:rPr>
            </w:pPr>
            <w:r w:rsidRPr="00FB6D6D">
              <w:rPr>
                <w:b/>
                <w:sz w:val="18"/>
                <w:szCs w:val="18"/>
              </w:rPr>
              <w:t>(RÚBRICA)</w:t>
            </w:r>
          </w:p>
        </w:tc>
        <w:tc>
          <w:tcPr>
            <w:tcW w:w="5230" w:type="dxa"/>
          </w:tcPr>
          <w:p w:rsidR="00B062A3" w:rsidRPr="00FB6D6D" w:rsidRDefault="00B062A3" w:rsidP="00A763ED">
            <w:pPr>
              <w:spacing w:after="0"/>
              <w:jc w:val="center"/>
              <w:rPr>
                <w:b/>
                <w:sz w:val="18"/>
                <w:szCs w:val="18"/>
              </w:rPr>
            </w:pPr>
            <w:r w:rsidRPr="00FB6D6D">
              <w:rPr>
                <w:b/>
                <w:sz w:val="18"/>
                <w:szCs w:val="18"/>
              </w:rPr>
              <w:t>REGINALDO SANDOVAL FLORES</w:t>
            </w:r>
          </w:p>
          <w:p w:rsidR="00B062A3" w:rsidRPr="00FB6D6D" w:rsidRDefault="00B062A3" w:rsidP="00A763ED">
            <w:pPr>
              <w:spacing w:after="0"/>
              <w:jc w:val="center"/>
              <w:rPr>
                <w:b/>
                <w:sz w:val="18"/>
                <w:szCs w:val="18"/>
              </w:rPr>
            </w:pPr>
            <w:r w:rsidRPr="00FB6D6D">
              <w:rPr>
                <w:b/>
                <w:sz w:val="18"/>
                <w:szCs w:val="18"/>
              </w:rPr>
              <w:t>(RÚBRICA)</w:t>
            </w:r>
          </w:p>
          <w:p w:rsidR="00B062A3" w:rsidRPr="00FB6D6D" w:rsidRDefault="00B062A3" w:rsidP="00A763ED">
            <w:pPr>
              <w:spacing w:after="0"/>
              <w:jc w:val="center"/>
              <w:rPr>
                <w:b/>
                <w:sz w:val="18"/>
                <w:szCs w:val="18"/>
              </w:rPr>
            </w:pPr>
          </w:p>
        </w:tc>
      </w:tr>
      <w:tr w:rsidR="00B062A3" w:rsidRPr="00FB6D6D" w:rsidTr="00A763ED">
        <w:trPr>
          <w:trHeight w:val="146"/>
        </w:trPr>
        <w:tc>
          <w:tcPr>
            <w:tcW w:w="9960" w:type="dxa"/>
            <w:gridSpan w:val="2"/>
          </w:tcPr>
          <w:p w:rsidR="00B062A3" w:rsidRPr="00FB6D6D" w:rsidRDefault="00B062A3" w:rsidP="00A763ED">
            <w:pPr>
              <w:spacing w:after="0"/>
              <w:jc w:val="center"/>
              <w:rPr>
                <w:b/>
                <w:sz w:val="18"/>
                <w:szCs w:val="18"/>
              </w:rPr>
            </w:pPr>
            <w:r w:rsidRPr="00FB6D6D">
              <w:rPr>
                <w:b/>
                <w:sz w:val="18"/>
                <w:szCs w:val="18"/>
              </w:rPr>
              <w:t>FRANCISCO AMADEO ESPINOSA RAMOS</w:t>
            </w:r>
          </w:p>
          <w:p w:rsidR="00B062A3" w:rsidRPr="00FB6D6D" w:rsidRDefault="00B062A3" w:rsidP="00A763ED">
            <w:pPr>
              <w:spacing w:after="0"/>
              <w:jc w:val="center"/>
              <w:rPr>
                <w:b/>
                <w:sz w:val="18"/>
                <w:szCs w:val="18"/>
              </w:rPr>
            </w:pPr>
            <w:r w:rsidRPr="00FB6D6D">
              <w:rPr>
                <w:b/>
                <w:sz w:val="18"/>
                <w:szCs w:val="18"/>
              </w:rPr>
              <w:t>(RÚBRICA)</w:t>
            </w:r>
          </w:p>
        </w:tc>
      </w:tr>
    </w:tbl>
    <w:p w:rsidR="007E31AB" w:rsidRDefault="00B062A3" w:rsidP="007E31AB">
      <w:pPr>
        <w:pStyle w:val="Sangra2detindependiente"/>
        <w:spacing w:after="0" w:line="240" w:lineRule="auto"/>
        <w:ind w:left="0"/>
        <w:jc w:val="both"/>
        <w:rPr>
          <w:rFonts w:ascii="Arial" w:hAnsi="Arial" w:cs="Arial"/>
          <w:bCs/>
        </w:rPr>
      </w:pPr>
      <w:r w:rsidRPr="00FB6D6D">
        <w:rPr>
          <w:rFonts w:ascii="Arial" w:hAnsi="Arial" w:cs="Arial"/>
          <w:bCs/>
        </w:rPr>
        <w:t>-</w:t>
      </w:r>
      <w:r w:rsidR="007E31AB" w:rsidRPr="00FB6D6D">
        <w:rPr>
          <w:rFonts w:ascii="Arial" w:hAnsi="Arial" w:cs="Arial"/>
          <w:bCs/>
        </w:rPr>
        <w:t>------------------------------------------------------------------------------</w:t>
      </w:r>
      <w:r w:rsidR="007E31AB">
        <w:rPr>
          <w:rFonts w:ascii="Arial" w:hAnsi="Arial" w:cs="Arial"/>
          <w:bCs/>
        </w:rPr>
        <w:t>-------------------------------</w:t>
      </w:r>
    </w:p>
    <w:p w:rsidR="007E31AB" w:rsidRDefault="007E31AB" w:rsidP="007E31AB">
      <w:pPr>
        <w:spacing w:after="0"/>
        <w:jc w:val="both"/>
        <w:rPr>
          <w:bCs/>
        </w:rPr>
      </w:pPr>
      <w:r>
        <w:rPr>
          <w:bCs/>
        </w:rPr>
        <w:t>--------------------------------------------------------------------------------------------------------------</w:t>
      </w:r>
    </w:p>
    <w:p w:rsidR="00B062A3" w:rsidRDefault="00B062A3" w:rsidP="004239D6">
      <w:pPr>
        <w:spacing w:after="0" w:line="240" w:lineRule="auto"/>
        <w:jc w:val="both"/>
        <w:rPr>
          <w:bCs/>
        </w:rPr>
      </w:pPr>
      <w:r w:rsidRPr="00FB6D6D">
        <w:rPr>
          <w:b/>
          <w:bCs/>
        </w:rPr>
        <w:t>4. LECTURA Y APROBACIÓN EN SU CASO, DEL ACTA DE LA SESIÓN ANTERIOR.</w:t>
      </w:r>
      <w:r w:rsidRPr="00FB6D6D">
        <w:rPr>
          <w:b/>
        </w:rPr>
        <w:t xml:space="preserve"> </w:t>
      </w:r>
      <w:r w:rsidRPr="00FB6D6D">
        <w:t xml:space="preserve">EL MODERADOR SOLICITA LA DISPENSA DE LA LECTURA DEL ACTA DE LA SESIÓN ANTERIOR, CELEBRADA DE MANERA ORDINARIA EL DÍA </w:t>
      </w:r>
      <w:r w:rsidR="00B9747B">
        <w:t>NUEVE</w:t>
      </w:r>
      <w:r w:rsidRPr="00FB6D6D">
        <w:t xml:space="preserve"> DE SEPTIEMBRE DE DOS MIL NUEVE, EN VIRTUD DE QUE FUE ENTREGADO A CADA UNO DE LOS INTEGRANTES DE ESTA COMISIÓN EJECUTIVA NACIONAL CON ANTELACIÓN Y CONOCEN SU CONTENIDO, POR LO QUE SOLICITA SI ALGUIEN EN LA MESA TIENE ALGUNA OBSERVACIÓN LA EXPRESE Y DE NO SER ASÍ, SE SOMETA A VOTACIÓN, POR LO QUE CON LA APROBACIÓN DEL PLENO, SOMETE A VOTACIÓN, </w:t>
      </w:r>
      <w:r w:rsidRPr="00FB6D6D">
        <w:lastRenderedPageBreak/>
        <w:t>QUEDANDO APROBADA POR UNANIMIDAD.-----------------------------------------------</w:t>
      </w:r>
      <w:r w:rsidRPr="00FB6D6D">
        <w:rPr>
          <w:bCs/>
        </w:rPr>
        <w:t>-------------------------------------------------------------------------------------------------------------</w:t>
      </w:r>
      <w:r>
        <w:rPr>
          <w:bCs/>
        </w:rPr>
        <w:t>-</w:t>
      </w:r>
    </w:p>
    <w:p w:rsidR="00B062A3" w:rsidRDefault="00B062A3" w:rsidP="004239D6">
      <w:pPr>
        <w:spacing w:after="0" w:line="240" w:lineRule="auto"/>
        <w:jc w:val="both"/>
        <w:rPr>
          <w:bCs/>
        </w:rPr>
      </w:pPr>
      <w:r>
        <w:rPr>
          <w:bCs/>
        </w:rPr>
        <w:t>--------------------------------------------------------------------------------------------------------------</w:t>
      </w:r>
    </w:p>
    <w:p w:rsidR="00B062A3" w:rsidRPr="007529C9" w:rsidRDefault="00B062A3" w:rsidP="007529C9">
      <w:pPr>
        <w:pStyle w:val="NormalWeb"/>
        <w:spacing w:before="0" w:beforeAutospacing="0" w:after="0" w:afterAutospacing="0"/>
        <w:jc w:val="both"/>
        <w:rPr>
          <w:rFonts w:ascii="Arial" w:hAnsi="Arial" w:cs="Arial"/>
          <w:color w:val="000000"/>
        </w:rPr>
      </w:pPr>
      <w:r w:rsidRPr="007529C9">
        <w:rPr>
          <w:rFonts w:ascii="Arial" w:hAnsi="Arial" w:cs="Arial"/>
          <w:b/>
        </w:rPr>
        <w:t xml:space="preserve">5. INFORMACIÓN RELEVANTE Y ANÁLISIS DE COYUNTURA. </w:t>
      </w:r>
      <w:r w:rsidR="007529C9" w:rsidRPr="007529C9">
        <w:rPr>
          <w:rFonts w:ascii="Arial" w:hAnsi="Arial" w:cs="Arial"/>
          <w:color w:val="000000"/>
        </w:rPr>
        <w:t>LA C. CLARA BRUGADA DARÁ UNA CONFERENCIA DE PRENSA HOY DONDE FIJARÁ SU POSTURA SOBRE EL ANUNCIO QUE HIZO AYER EL C. RAFAEL ACOSTA ÁNGELES "JUANITO", DE QUE SOLICITARÁ LICENCIA POR CINCUENTA Y NUEVE DÍAS PARA SEPARARSE DE LA JEFATURA DELEGACIONAL EN IZTAPALAPA Y LA NOMBRARÁ DIRECTORA GENERAL DE JURÍDICO Y GOBIERNO PARA QUE ELLA ASUMA LA TITULARIDAD DE LA DEMARCACIÓN. SE TIENE PROGRAMADA A LAS ONCE HORAS Y SE PREVÉ QUE ESTÉ ACOMPAÑADA POR LA DIRIGENCIA LOCAL DEL PARTIDO DE LA REVOLUCIÓN DEMOCRÁTICA, ASÍ COMO DIPUTADOS LOCALES DE EXTRACCIÓN PERREDISTA Y PETISTA. LUEGO DE DARSE A CONOCER LA DECISIÓN DE "JUANITO", TRAS REUNIRSE CON EL JEFE DE GOBIERNO DEL DISTRITO FEDERAL, C. MARCELO EBRARD CASAUBON, LA C. CLARA BRUGADA SE TRASLADÓ AL KIOSCO DE LA EXPLANADA DE LA DELEGACIÓN IZTAPALAPA DONDE INFORMÓ A LOS CIUDADANOS DE TAL SITUACIÓN EN UNA ESPECIE DE "CELEBRACIÓN". ANOCHE, EN DECLARACIONES TELEVISIVAS, LA EX PROCURADORA SOCIAL DEL DF SE CONGRATULÓ PORQUE RAFAEL ACOSTA CUMPLIÓ FINALMENTE SU PALABRA.</w:t>
      </w:r>
      <w:r w:rsidRPr="00FB6D6D">
        <w:rPr>
          <w:color w:val="000000"/>
        </w:rPr>
        <w:t>-----------------------------------------------------------------------------------------------</w:t>
      </w:r>
      <w:r w:rsidR="007529C9">
        <w:rPr>
          <w:color w:val="000000"/>
        </w:rPr>
        <w:t>------------------------</w:t>
      </w:r>
      <w:r w:rsidRPr="00FB6D6D">
        <w:rPr>
          <w:color w:val="000000"/>
        </w:rPr>
        <w:t>---------------------------------------------------------------</w:t>
      </w:r>
      <w:r w:rsidR="007529C9">
        <w:rPr>
          <w:color w:val="000000"/>
        </w:rPr>
        <w:t>-----------------------</w:t>
      </w:r>
    </w:p>
    <w:p w:rsidR="00B062A3" w:rsidRPr="00FB6D6D" w:rsidRDefault="00B062A3" w:rsidP="004239D6">
      <w:pPr>
        <w:spacing w:after="0" w:line="240" w:lineRule="auto"/>
        <w:jc w:val="both"/>
        <w:rPr>
          <w:rFonts w:eastAsia="Times New Roman"/>
          <w:color w:val="000000"/>
          <w:lang w:eastAsia="es-MX"/>
        </w:rPr>
      </w:pPr>
      <w:r w:rsidRPr="00FB6D6D">
        <w:rPr>
          <w:color w:val="000000"/>
        </w:rPr>
        <w:t xml:space="preserve">-------------------------------------------------------------------------------------------------------------- </w:t>
      </w:r>
    </w:p>
    <w:p w:rsidR="00B062A3" w:rsidRPr="007529C9" w:rsidRDefault="00B062A3" w:rsidP="007B3330">
      <w:pPr>
        <w:pStyle w:val="NormalWeb"/>
        <w:spacing w:before="0" w:beforeAutospacing="0" w:after="0" w:afterAutospacing="0"/>
        <w:jc w:val="both"/>
        <w:rPr>
          <w:rFonts w:ascii="Arial" w:hAnsi="Arial" w:cs="Arial"/>
        </w:rPr>
      </w:pPr>
      <w:r w:rsidRPr="007B3330">
        <w:rPr>
          <w:rFonts w:ascii="Arial" w:hAnsi="Arial" w:cs="Arial"/>
          <w:b/>
          <w:color w:val="000000"/>
        </w:rPr>
        <w:t xml:space="preserve">6. INFORMACIÓN IFE – TRIFE. </w:t>
      </w:r>
      <w:r w:rsidR="00D6467A" w:rsidRPr="00D6467A">
        <w:rPr>
          <w:rFonts w:ascii="Arial" w:hAnsi="Arial" w:cs="Arial"/>
        </w:rPr>
        <w:t>EL TRIBUNAL ELECTORAL DEL PODER JUDICIAL DE LA FEDERACIÓN</w:t>
      </w:r>
      <w:r w:rsidR="00DA79C1">
        <w:rPr>
          <w:rFonts w:ascii="Arial" w:hAnsi="Arial" w:cs="Arial"/>
        </w:rPr>
        <w:t>, EL PASADO QUINCE DE SEPTIEMBRE DEL PRESENTE AÑO,</w:t>
      </w:r>
      <w:r w:rsidR="00D6467A" w:rsidRPr="00D6467A">
        <w:rPr>
          <w:rFonts w:ascii="Arial" w:hAnsi="Arial" w:cs="Arial"/>
        </w:rPr>
        <w:t xml:space="preserve"> RESOLVIÓ EN TIEMPO Y FORMA TODOS LOS MEDIOS DE IMPUGNACIÓN QUE SE PRESENTARON EN CONTRA DE LOS RESULTADOS DE LA ELECCIÓN DE DIPUTADOS LOCALES PARA INTEGRAR LA ASAMBLEA L</w:t>
      </w:r>
      <w:r w:rsidR="00D6467A">
        <w:rPr>
          <w:rFonts w:ascii="Arial" w:hAnsi="Arial" w:cs="Arial"/>
        </w:rPr>
        <w:t xml:space="preserve">EGISLATIVA DEL DISTRITO FEDERAL. </w:t>
      </w:r>
      <w:r w:rsidR="00D6467A" w:rsidRPr="00D6467A">
        <w:rPr>
          <w:rFonts w:ascii="Arial" w:hAnsi="Arial" w:cs="Arial"/>
        </w:rPr>
        <w:t>TRAS DESECHAR DOS MEDIOS IMPUGNATIVOS PRESENTADOS POR EL PARTID</w:t>
      </w:r>
      <w:r w:rsidR="00EE1AAE">
        <w:rPr>
          <w:rFonts w:ascii="Arial" w:hAnsi="Arial" w:cs="Arial"/>
        </w:rPr>
        <w:t xml:space="preserve">O DE LA REVOLUCIÓN DEMOCRÁTICA </w:t>
      </w:r>
      <w:r w:rsidR="00D6467A" w:rsidRPr="00D6467A">
        <w:rPr>
          <w:rFonts w:ascii="Arial" w:hAnsi="Arial" w:cs="Arial"/>
        </w:rPr>
        <w:t xml:space="preserve">Y </w:t>
      </w:r>
      <w:r w:rsidR="00EE1AAE">
        <w:rPr>
          <w:rFonts w:ascii="Arial" w:hAnsi="Arial" w:cs="Arial"/>
        </w:rPr>
        <w:t xml:space="preserve">EL C. </w:t>
      </w:r>
      <w:r w:rsidR="00D6467A" w:rsidRPr="00D6467A">
        <w:rPr>
          <w:rFonts w:ascii="Arial" w:hAnsi="Arial" w:cs="Arial"/>
        </w:rPr>
        <w:t xml:space="preserve">MANUEL ONTIVEROS LEYVA, EN CONTRA DE LAS SENTENCIAS DE LA SALA REGIONAL DISTRITO FEDERAL DEL TRIBUNAL ELECTORAL, MEDIANTE LAS CUALES MODIFICÓ UNA RESOLUCIÓN DEL TRIBUNAL ELECTORAL DEL DISTRITO FEDERAL EN LO QUE SE REFIERE A LA RECOMPOSICIÓN DEL CÓMPUTO DISTRITAL CORRESPONDIENTE Y, EN OTRA, REVOCÓ LA ASIGNACIÓN DE DIPUTADOS DE REPRESENTACIÓN PROPORCIONAL PARA INTEGRAR LA </w:t>
      </w:r>
      <w:r w:rsidR="00EE1AAE" w:rsidRPr="00D6467A">
        <w:rPr>
          <w:rFonts w:ascii="Arial" w:hAnsi="Arial" w:cs="Arial"/>
        </w:rPr>
        <w:t>ASAMBLEA L</w:t>
      </w:r>
      <w:r w:rsidR="00EE1AAE">
        <w:rPr>
          <w:rFonts w:ascii="Arial" w:hAnsi="Arial" w:cs="Arial"/>
        </w:rPr>
        <w:t>EGISLATIVA DEL DISTRITO FEDERAL</w:t>
      </w:r>
      <w:r w:rsidR="00D6467A" w:rsidRPr="00D6467A">
        <w:rPr>
          <w:rFonts w:ascii="Arial" w:hAnsi="Arial" w:cs="Arial"/>
        </w:rPr>
        <w:t>.</w:t>
      </w:r>
      <w:r w:rsidR="00EE1AAE">
        <w:rPr>
          <w:rFonts w:ascii="Arial" w:hAnsi="Arial" w:cs="Arial"/>
        </w:rPr>
        <w:t xml:space="preserve"> </w:t>
      </w:r>
      <w:r w:rsidR="00D6467A" w:rsidRPr="00D6467A">
        <w:rPr>
          <w:rFonts w:ascii="Arial" w:hAnsi="Arial" w:cs="Arial"/>
        </w:rPr>
        <w:t xml:space="preserve">EN EL CÓMPUTO DEL DISTRITO XXV DE ÁLVARO OBREGÓN, EL PRIMER LUGAR LO OBTUVO EL PARTIDO ACCIÓN NACIONAL Y EL </w:t>
      </w:r>
      <w:r w:rsidR="00EE1AAE">
        <w:rPr>
          <w:rFonts w:ascii="Arial" w:hAnsi="Arial" w:cs="Arial"/>
        </w:rPr>
        <w:t>PARTIDO DE LA REVOLUCIÓN DEMOCRÁTICA</w:t>
      </w:r>
      <w:r w:rsidR="00D6467A" w:rsidRPr="00D6467A">
        <w:rPr>
          <w:rFonts w:ascii="Arial" w:hAnsi="Arial" w:cs="Arial"/>
        </w:rPr>
        <w:t xml:space="preserve"> EL SEGUNDO. EN LA </w:t>
      </w:r>
      <w:r w:rsidR="00D6467A" w:rsidRPr="00D6467A">
        <w:rPr>
          <w:rFonts w:ascii="Arial" w:hAnsi="Arial" w:cs="Arial"/>
        </w:rPr>
        <w:lastRenderedPageBreak/>
        <w:t xml:space="preserve">RECOMPOSICIÓN LLEVADA A CABO POR EL </w:t>
      </w:r>
      <w:r w:rsidR="00EE1AAE">
        <w:rPr>
          <w:rFonts w:ascii="Arial" w:hAnsi="Arial" w:cs="Arial"/>
        </w:rPr>
        <w:t>TRIBUNAL ELECTORAL DEL DISTRITO FEDERAL</w:t>
      </w:r>
      <w:r w:rsidR="00D6467A" w:rsidRPr="00D6467A">
        <w:rPr>
          <w:rFonts w:ascii="Arial" w:hAnsi="Arial" w:cs="Arial"/>
        </w:rPr>
        <w:t xml:space="preserve"> NO CAMBIARON LOS GANADORES, NI CON LA MODIFICACIÓN LLEVADA A CABO POR LA SALA DISTRITO FEDERAL DEL TRIBUNAL ELECTORAL. EN CONSECUENCIA, SE MANTUVO LA ASIGNACIÓN DE PLURINOMINALES LLEVADA A CABO POR EL INSTITUTO ELECTORAL CAPITALINO</w:t>
      </w:r>
      <w:r w:rsidR="00EE1AAE" w:rsidRPr="00EE1AAE">
        <w:rPr>
          <w:rFonts w:ascii="Arial" w:hAnsi="Arial" w:cs="Arial"/>
        </w:rPr>
        <w:t xml:space="preserve"> </w:t>
      </w:r>
      <w:r w:rsidR="00EE1AAE" w:rsidRPr="00D6467A">
        <w:rPr>
          <w:rFonts w:ascii="Arial" w:hAnsi="Arial" w:cs="Arial"/>
        </w:rPr>
        <w:t>CON EL OBJETIVO DE PROPORCIONAR CERTEZA Y LEGALIDAD A LA INTEGRACIÓN DEL ÓRGANO LEGISLATIVO DE LA CAPITAL DEL PAÍS,</w:t>
      </w:r>
      <w:r w:rsidR="00EE1AAE">
        <w:rPr>
          <w:rFonts w:ascii="Arial" w:hAnsi="Arial" w:cs="Arial"/>
        </w:rPr>
        <w:t xml:space="preserve"> LO QUE CONFIRMÓ LAS CINCO POSICIONES OBTENIDAS POR EL PARTIDO DEL TRABAJO.</w:t>
      </w:r>
      <w:r w:rsidRPr="009977F6">
        <w:rPr>
          <w:rFonts w:ascii="Arial" w:hAnsi="Arial" w:cs="Arial"/>
        </w:rPr>
        <w:t>-----------------------------------------------------------------------------------------------------------------------------------------------------</w:t>
      </w:r>
      <w:r w:rsidR="007B3330">
        <w:rPr>
          <w:rFonts w:ascii="Arial" w:hAnsi="Arial" w:cs="Arial"/>
        </w:rPr>
        <w:t>------------------</w:t>
      </w:r>
      <w:r w:rsidR="007529C9">
        <w:rPr>
          <w:rFonts w:ascii="Arial" w:hAnsi="Arial" w:cs="Arial"/>
        </w:rPr>
        <w:t>------------------</w:t>
      </w:r>
    </w:p>
    <w:p w:rsidR="00B062A3" w:rsidRPr="009977F6" w:rsidRDefault="00B062A3" w:rsidP="00C01D09">
      <w:pPr>
        <w:pStyle w:val="NormalWeb"/>
        <w:spacing w:before="0" w:beforeAutospacing="0" w:after="0" w:afterAutospacing="0"/>
        <w:jc w:val="both"/>
        <w:rPr>
          <w:rFonts w:ascii="Arial" w:hAnsi="Arial" w:cs="Arial"/>
          <w:color w:val="000000"/>
        </w:rPr>
      </w:pPr>
      <w:r w:rsidRPr="009977F6">
        <w:rPr>
          <w:rFonts w:ascii="Arial" w:hAnsi="Arial" w:cs="Arial"/>
        </w:rPr>
        <w:t>--------------------------------------------------------------------------------------------------------------</w:t>
      </w:r>
    </w:p>
    <w:p w:rsidR="00B062A3" w:rsidRDefault="007529C9" w:rsidP="00EF4779">
      <w:pPr>
        <w:pStyle w:val="NormalWeb"/>
        <w:spacing w:before="0" w:beforeAutospacing="0" w:after="0" w:afterAutospacing="0"/>
        <w:jc w:val="both"/>
        <w:rPr>
          <w:rFonts w:ascii="Arial" w:hAnsi="Arial" w:cs="Arial"/>
          <w:b/>
          <w:color w:val="000000"/>
        </w:rPr>
      </w:pPr>
      <w:r>
        <w:rPr>
          <w:rFonts w:ascii="Arial" w:hAnsi="Arial" w:cs="Arial"/>
          <w:b/>
          <w:color w:val="000000"/>
        </w:rPr>
        <w:t>7</w:t>
      </w:r>
      <w:r w:rsidR="00B062A3">
        <w:rPr>
          <w:rFonts w:ascii="Arial" w:hAnsi="Arial" w:cs="Arial"/>
          <w:b/>
          <w:color w:val="000000"/>
        </w:rPr>
        <w:t xml:space="preserve">. PROCESOS ELECTORALES LOCALES. </w:t>
      </w:r>
    </w:p>
    <w:p w:rsidR="00EF4779" w:rsidRPr="007529C9" w:rsidRDefault="007529C9" w:rsidP="00EF4779">
      <w:pPr>
        <w:pStyle w:val="NormalWeb"/>
        <w:spacing w:before="0" w:beforeAutospacing="0" w:after="0" w:afterAutospacing="0"/>
        <w:jc w:val="both"/>
        <w:rPr>
          <w:rFonts w:ascii="Arial" w:hAnsi="Arial" w:cs="Arial"/>
          <w:b/>
          <w:color w:val="000000"/>
        </w:rPr>
      </w:pPr>
      <w:r>
        <w:rPr>
          <w:rFonts w:ascii="Arial" w:hAnsi="Arial" w:cs="Arial"/>
          <w:b/>
          <w:color w:val="000000"/>
        </w:rPr>
        <w:t>TABASCO</w:t>
      </w:r>
      <w:r w:rsidR="00EF4779" w:rsidRPr="00EF4779">
        <w:rPr>
          <w:rFonts w:ascii="Arial" w:hAnsi="Arial" w:cs="Arial"/>
          <w:b/>
          <w:color w:val="000000"/>
        </w:rPr>
        <w:t>:</w:t>
      </w:r>
      <w:r>
        <w:rPr>
          <w:rFonts w:ascii="Arial" w:hAnsi="Arial" w:cs="Arial"/>
          <w:b/>
          <w:color w:val="000000"/>
        </w:rPr>
        <w:t xml:space="preserve"> </w:t>
      </w:r>
      <w:r w:rsidRPr="007529C9">
        <w:rPr>
          <w:rFonts w:ascii="Arial" w:hAnsi="Arial" w:cs="Arial"/>
          <w:color w:val="000000"/>
        </w:rPr>
        <w:t xml:space="preserve">SE PRESENTA LA SOLICITUD DE NOMBRAMIENTO DE REPRSENTANTES DEL PARTIDO DEL TRABAJO ANTE </w:t>
      </w:r>
      <w:r w:rsidRPr="007529C9">
        <w:rPr>
          <w:rFonts w:ascii="Arial" w:hAnsi="Arial" w:cs="Arial"/>
        </w:rPr>
        <w:t xml:space="preserve">EL CONSEJO GENERAL DEL INSTITUTO ELECTORAL Y DE PARTICIPACIÓN CIUDADANA DE TABASCO, </w:t>
      </w:r>
      <w:r>
        <w:rPr>
          <w:rFonts w:ascii="Arial" w:hAnsi="Arial" w:cs="Arial"/>
        </w:rPr>
        <w:t xml:space="preserve">Y SE LES </w:t>
      </w:r>
      <w:r w:rsidRPr="007529C9">
        <w:rPr>
          <w:rFonts w:ascii="Arial" w:hAnsi="Arial" w:cs="Arial"/>
        </w:rPr>
        <w:t>FACULT</w:t>
      </w:r>
      <w:r>
        <w:rPr>
          <w:rFonts w:ascii="Arial" w:hAnsi="Arial" w:cs="Arial"/>
        </w:rPr>
        <w:t>E</w:t>
      </w:r>
      <w:r w:rsidRPr="007529C9">
        <w:rPr>
          <w:rFonts w:ascii="Arial" w:hAnsi="Arial" w:cs="Arial"/>
        </w:rPr>
        <w:t xml:space="preserve"> PARA EL REGISTRO Y/O SUSTITUCIÓN DE CANDIDATOS DEL PARTIDO DEL TRABAJO EN LOS PROCESOS ELECTORALES ORDINARIOS Y EXTRAORDINARIOS  LOCALES EN TABASCO</w:t>
      </w:r>
      <w:r>
        <w:rPr>
          <w:rFonts w:ascii="Arial" w:hAnsi="Arial" w:cs="Arial"/>
        </w:rPr>
        <w:t>. SE SOMETE A LA CONSIDERACIÓN DEL PLENO Y CON EL VOTO UNÁNIME, SE RESUELVE:</w:t>
      </w:r>
    </w:p>
    <w:p w:rsidR="00EF4779" w:rsidRDefault="00EF4779" w:rsidP="00EF4779">
      <w:pPr>
        <w:pStyle w:val="NormalWeb"/>
        <w:spacing w:before="0" w:beforeAutospacing="0" w:after="0" w:afterAutospacing="0"/>
        <w:jc w:val="both"/>
        <w:rPr>
          <w:rFonts w:ascii="Arial" w:hAnsi="Arial" w:cs="Arial"/>
          <w:color w:val="000000"/>
        </w:rPr>
      </w:pPr>
    </w:p>
    <w:p w:rsidR="00EF4779" w:rsidRPr="00EC1413" w:rsidRDefault="00EF4779" w:rsidP="00EF4779">
      <w:pPr>
        <w:spacing w:after="0" w:line="240" w:lineRule="auto"/>
        <w:jc w:val="both"/>
      </w:pPr>
      <w:r w:rsidRPr="00EC1413">
        <w:rPr>
          <w:b/>
        </w:rPr>
        <w:t xml:space="preserve">ÚNICO: </w:t>
      </w:r>
      <w:r w:rsidRPr="00EC1413">
        <w:t>CON BASE EN</w:t>
      </w:r>
      <w:r w:rsidRPr="00EC1413">
        <w:rPr>
          <w:b/>
        </w:rPr>
        <w:t xml:space="preserve"> </w:t>
      </w:r>
      <w:r w:rsidRPr="00EC1413">
        <w:t xml:space="preserve">LO ESTABLECIDO EN LOS ARTÍCULOS 37, 39 INCISO D); 43, 44 INCISO G); Y DEMÁS RELATIVOS Y APLICABLES DE NUESTROS ESTATUTOS VIGENTES; </w:t>
      </w:r>
      <w:r>
        <w:t>57 FRACCIÓN VI; 59, 100 FRACCIÓN IV;</w:t>
      </w:r>
      <w:r w:rsidRPr="00EC1413">
        <w:t xml:space="preserve"> Y DEMÁS RELATIVOS Y APLICABLES DEL CÓDIGO DE INSTITUCIONES Y PROCEDIMIENTOS ELECTORALES</w:t>
      </w:r>
      <w:r>
        <w:t xml:space="preserve"> DEL ESTADO DE TABASCO</w:t>
      </w:r>
      <w:r w:rsidRPr="00EC1413">
        <w:t xml:space="preserve">, SE DESIGNA Y NOMBRA A LOS CC. </w:t>
      </w:r>
      <w:r>
        <w:t>RAMÓN DÍAZ ÁVILA Y TOMÁS NARANJO CORTÉZ</w:t>
      </w:r>
      <w:r w:rsidRPr="00EC1413">
        <w:t>, COMO REPRESENTANTES PROPIETARIO Y SUPLENTE, RESPECTIVAMENTE, DEL PARTIDO DEL TRABAJO ANTE EL CONSEJO GENERAL DEL INSTITUTO ELECTORAL</w:t>
      </w:r>
      <w:r>
        <w:t xml:space="preserve"> Y DE PARTICIPACIÓN CIUDADANA DE TABASCO, FACULTÀNDOLOS PARA EL REGISTRO Y/O SUSTITUCIÓN DE CANDIDATOS DEL PARTIDO DEL TRABAJO EN LOS PROCESOS ELECTORALES ORDINARIOS Y EXTRAORDINARIOS  LOCALES EN TABASCO</w:t>
      </w:r>
      <w:r w:rsidRPr="00EC1413">
        <w:t>; REVOCANDO CUALQUIER OTRO NOMBRAMIENTO QUE SE HAYA HECHO CON ANTERIORIDAD, ASÍ COMO LOS SUBSECUENTES QUE NO SE MANIFIESTEN EN LOS PRESENTES TÉRMINOS.</w:t>
      </w:r>
    </w:p>
    <w:p w:rsidR="00EF4779" w:rsidRDefault="00EF4779" w:rsidP="00EF4779">
      <w:pPr>
        <w:pStyle w:val="NormalWeb"/>
        <w:spacing w:before="0" w:beforeAutospacing="0" w:after="0" w:afterAutospacing="0"/>
        <w:jc w:val="both"/>
        <w:rPr>
          <w:rFonts w:ascii="Arial" w:hAnsi="Arial" w:cs="Arial"/>
          <w:color w:val="000000"/>
        </w:rPr>
      </w:pPr>
    </w:p>
    <w:p w:rsidR="00B062A3" w:rsidRPr="007529C9" w:rsidRDefault="007529C9" w:rsidP="00EF4779">
      <w:pPr>
        <w:pStyle w:val="NormalWeb"/>
        <w:spacing w:before="0" w:beforeAutospacing="0" w:after="0" w:afterAutospacing="0"/>
        <w:jc w:val="both"/>
        <w:rPr>
          <w:rFonts w:ascii="Arial" w:hAnsi="Arial" w:cs="Arial"/>
        </w:rPr>
      </w:pPr>
      <w:r>
        <w:rPr>
          <w:rFonts w:ascii="Arial" w:hAnsi="Arial" w:cs="Arial"/>
          <w:b/>
          <w:color w:val="000000"/>
        </w:rPr>
        <w:t>COAHUILA:</w:t>
      </w:r>
      <w:r w:rsidR="00EF4779" w:rsidRPr="00EF4779">
        <w:rPr>
          <w:sz w:val="22"/>
          <w:szCs w:val="22"/>
        </w:rPr>
        <w:t xml:space="preserve"> </w:t>
      </w:r>
      <w:r w:rsidRPr="007529C9">
        <w:rPr>
          <w:rFonts w:ascii="Arial" w:hAnsi="Arial" w:cs="Arial"/>
        </w:rPr>
        <w:t xml:space="preserve">ANTE LA ACTUACIÓN RECURRENTE DE DESPRESTIGIO E INTERFERENCIA EN CONTRA DEL APRTIDO DEL TRABAJO PARA LA SELECCIÓN DE CANDIDATOS EN EL ESTADO DE COAHUILA, </w:t>
      </w:r>
      <w:r w:rsidR="00EF4779" w:rsidRPr="007529C9">
        <w:rPr>
          <w:rFonts w:ascii="Arial" w:hAnsi="Arial" w:cs="Arial"/>
        </w:rPr>
        <w:t xml:space="preserve">EN EJERCICIO DE LAS FACULTADES ESTABLECIDAS EN NUESTROS ESTATUTOS, PARA </w:t>
      </w:r>
      <w:r w:rsidR="00EF4779" w:rsidRPr="007529C9">
        <w:rPr>
          <w:rFonts w:ascii="Arial" w:hAnsi="Arial" w:cs="Arial"/>
        </w:rPr>
        <w:lastRenderedPageBreak/>
        <w:t>LOS EFECTOS LEGALES Y ADMINISTRATIVOS QUE CORRESPONDAN</w:t>
      </w:r>
      <w:r w:rsidRPr="007529C9">
        <w:rPr>
          <w:rFonts w:ascii="Arial" w:hAnsi="Arial" w:cs="Arial"/>
        </w:rPr>
        <w:t xml:space="preserve"> </w:t>
      </w:r>
      <w:r w:rsidR="00EF4779" w:rsidRPr="007529C9">
        <w:rPr>
          <w:rFonts w:ascii="Arial" w:hAnsi="Arial" w:cs="Arial"/>
        </w:rPr>
        <w:t xml:space="preserve">LA COMISIÓN EJECUTIVA NACIONAL DEL PARTIDO DEL TRABAJO Y DE CONFORMIDAD CON LO ESTABLECIDO EN LOS ARTÍCULOS 37, 39 INCISO K); 40, 43, 44, 47 Y DEMÁS RELATIVOS Y APLICABLES DE NUESTROS ESTATUTOS VIGENTES, SE APROBÓ EMITIR UN EXHORTO A LOS </w:t>
      </w:r>
      <w:r w:rsidR="00EF4779" w:rsidRPr="007529C9">
        <w:rPr>
          <w:rFonts w:ascii="Arial" w:hAnsi="Arial" w:cs="Arial"/>
          <w:b/>
        </w:rPr>
        <w:t>CC.</w:t>
      </w:r>
      <w:r w:rsidR="00EF4779" w:rsidRPr="007529C9">
        <w:rPr>
          <w:rFonts w:ascii="Arial" w:hAnsi="Arial" w:cs="Arial"/>
        </w:rPr>
        <w:t xml:space="preserve"> </w:t>
      </w:r>
      <w:r w:rsidR="00EF4779" w:rsidRPr="007529C9">
        <w:rPr>
          <w:rFonts w:ascii="Arial" w:hAnsi="Arial" w:cs="Arial"/>
          <w:b/>
        </w:rPr>
        <w:t>DAVID RUIZ SÀNCHEZ, ALFREDO ÁLVAREZ MÁRQUEZ Y JOSÉ VENTURA ONTIVEROS ADAME, AFILIADOS AL PARTIDO DEL TRABAJO, PARA QUE SE MANTENGAN AL MARGEN DEL ACTUAL PROCESO ELECTORAL LOCAL EN EL ESTADO DE COAHUILA, Y NOTIFICARLES QUE</w:t>
      </w:r>
      <w:r w:rsidR="00EF4779" w:rsidRPr="007529C9">
        <w:rPr>
          <w:rFonts w:ascii="Arial" w:hAnsi="Arial" w:cs="Arial"/>
        </w:rPr>
        <w:t xml:space="preserve"> LA REPRESENTACIÓN LEGAL Y POLÍTICA ANTE LAS AUTORIDADES ELECTORALES EN EL ESTADO DE COAHUILA LA OSTENTA ÚNICAMENTE EL C. ARCENIO ORTEGA LOZANO, COMISIONADO POLÍTICO NACIONAL DE ASUNTOS ELECTORALES DEL PARTIDO DEL TRABAJO EN DICHA ENTIDAD, NOMBRAMIENTO QUE SE REALIZÓ CON LA APROBACIÓN DE LA MAYORÍA DE LOS INTEGRANTES PRESENTES DE LA COMISIÓN EJECUTIVA NACIONAL DEL PARTIDO DEL TRABAJO. </w:t>
      </w:r>
      <w:r w:rsidR="00EF4779">
        <w:rPr>
          <w:rFonts w:ascii="Arial" w:hAnsi="Arial" w:cs="Arial"/>
          <w:color w:val="000000"/>
        </w:rPr>
        <w:t>---------------------------------------------------</w:t>
      </w:r>
    </w:p>
    <w:p w:rsidR="00B062A3" w:rsidRDefault="00B062A3" w:rsidP="00EF4779">
      <w:pPr>
        <w:pStyle w:val="NormalWeb"/>
        <w:spacing w:before="0" w:beforeAutospacing="0" w:after="0" w:afterAutospacing="0"/>
        <w:jc w:val="both"/>
        <w:rPr>
          <w:rFonts w:ascii="Arial" w:hAnsi="Arial" w:cs="Arial"/>
          <w:color w:val="000000"/>
        </w:rPr>
      </w:pPr>
      <w:r>
        <w:rPr>
          <w:rFonts w:ascii="Arial" w:hAnsi="Arial" w:cs="Arial"/>
          <w:color w:val="000000"/>
        </w:rPr>
        <w:t>--------------------------------------------------------------------------------------------------------------</w:t>
      </w:r>
    </w:p>
    <w:p w:rsidR="00B062A3" w:rsidRPr="00824EDC" w:rsidRDefault="00B062A3" w:rsidP="00EF4779">
      <w:pPr>
        <w:pStyle w:val="NormalWeb"/>
        <w:spacing w:before="0" w:beforeAutospacing="0" w:after="0" w:afterAutospacing="0"/>
        <w:jc w:val="both"/>
        <w:rPr>
          <w:rFonts w:ascii="Arial" w:hAnsi="Arial" w:cs="Arial"/>
          <w:color w:val="000000"/>
        </w:rPr>
      </w:pPr>
      <w:r>
        <w:rPr>
          <w:rFonts w:ascii="Arial" w:hAnsi="Arial" w:cs="Arial"/>
          <w:color w:val="000000"/>
        </w:rPr>
        <w:t>--------------------------------------------------------------------------------------------------------------</w:t>
      </w:r>
    </w:p>
    <w:p w:rsidR="00B062A3" w:rsidRDefault="007529C9" w:rsidP="00EF4779">
      <w:pPr>
        <w:pStyle w:val="NormalWeb"/>
        <w:spacing w:before="0" w:beforeAutospacing="0" w:after="0" w:afterAutospacing="0"/>
        <w:jc w:val="both"/>
        <w:rPr>
          <w:rFonts w:ascii="Arial" w:hAnsi="Arial" w:cs="Arial"/>
          <w:color w:val="000000"/>
        </w:rPr>
      </w:pPr>
      <w:r>
        <w:rPr>
          <w:rFonts w:ascii="Arial" w:hAnsi="Arial" w:cs="Arial"/>
          <w:b/>
          <w:color w:val="000000"/>
        </w:rPr>
        <w:t>8</w:t>
      </w:r>
      <w:r w:rsidR="00B062A3">
        <w:rPr>
          <w:rFonts w:ascii="Arial" w:hAnsi="Arial" w:cs="Arial"/>
          <w:b/>
          <w:color w:val="000000"/>
        </w:rPr>
        <w:t xml:space="preserve">. ASUNTOS GENERALES. </w:t>
      </w:r>
      <w:r>
        <w:rPr>
          <w:rFonts w:ascii="Arial" w:hAnsi="Arial" w:cs="Arial"/>
          <w:color w:val="000000"/>
        </w:rPr>
        <w:t>NO SE PRESENTAN INTERVENCIONES.</w:t>
      </w:r>
      <w:r w:rsidR="00B062A3">
        <w:rPr>
          <w:rFonts w:ascii="Arial" w:hAnsi="Arial" w:cs="Arial"/>
          <w:color w:val="000000"/>
        </w:rPr>
        <w:t>-----------------------------------------------------------------------</w:t>
      </w:r>
      <w:r>
        <w:rPr>
          <w:rFonts w:ascii="Arial" w:hAnsi="Arial" w:cs="Arial"/>
          <w:color w:val="000000"/>
        </w:rPr>
        <w:t>---------------------------------------------------</w:t>
      </w:r>
    </w:p>
    <w:p w:rsidR="00B062A3" w:rsidRDefault="00B062A3" w:rsidP="004239D6">
      <w:pPr>
        <w:pStyle w:val="NormalWeb"/>
        <w:spacing w:before="0" w:beforeAutospacing="0" w:after="0" w:afterAutospacing="0"/>
        <w:jc w:val="both"/>
        <w:rPr>
          <w:rFonts w:ascii="Arial" w:hAnsi="Arial" w:cs="Arial"/>
          <w:color w:val="000000"/>
        </w:rPr>
      </w:pPr>
      <w:r>
        <w:rPr>
          <w:rFonts w:ascii="Arial" w:hAnsi="Arial" w:cs="Arial"/>
          <w:color w:val="000000"/>
        </w:rPr>
        <w:t>--------------------------------------------------------------------------------------------------------------</w:t>
      </w:r>
    </w:p>
    <w:p w:rsidR="00B062A3" w:rsidRPr="00545AA9" w:rsidRDefault="00B062A3" w:rsidP="004239D6">
      <w:pPr>
        <w:pStyle w:val="NormalWeb"/>
        <w:spacing w:before="0" w:beforeAutospacing="0" w:after="0" w:afterAutospacing="0"/>
        <w:jc w:val="both"/>
        <w:rPr>
          <w:rFonts w:ascii="Arial" w:hAnsi="Arial" w:cs="Arial"/>
          <w:b/>
          <w:color w:val="000000"/>
        </w:rPr>
      </w:pPr>
      <w:r>
        <w:rPr>
          <w:rFonts w:ascii="Arial" w:hAnsi="Arial" w:cs="Arial"/>
          <w:color w:val="000000"/>
        </w:rPr>
        <w:t>--------------------------------------------------------------------------------------------------------------</w:t>
      </w:r>
      <w:r w:rsidRPr="009977F6">
        <w:rPr>
          <w:rFonts w:ascii="Arial" w:hAnsi="Arial" w:cs="Arial"/>
          <w:color w:val="000000"/>
        </w:rPr>
        <w:t xml:space="preserve"> </w:t>
      </w:r>
    </w:p>
    <w:p w:rsidR="007529C9" w:rsidRDefault="00B062A3" w:rsidP="004239D6">
      <w:pPr>
        <w:spacing w:after="0" w:line="240" w:lineRule="auto"/>
        <w:jc w:val="both"/>
      </w:pPr>
      <w:r>
        <w:t xml:space="preserve">UNA VEZ CONCLUIDOS LOS PUNTOS DEL ORDEN DEL DÍA, SE PROCEDIÓ A CLAUSURAR LA SESIÓN, SIENDO LAS TRES HORAS CON TREINTA Y CINCO MINUTOS DEL DÍA </w:t>
      </w:r>
      <w:r w:rsidR="007529C9">
        <w:t>VEINTIDÓS</w:t>
      </w:r>
      <w:r>
        <w:t xml:space="preserve"> DE SEPTIEMBRE DE DOS MIL NUEVE.-------------------------------------------------------------------------------------------------------------------------</w:t>
      </w:r>
    </w:p>
    <w:p w:rsidR="00865AC1" w:rsidRPr="004239D6" w:rsidRDefault="00B062A3" w:rsidP="004239D6">
      <w:pPr>
        <w:spacing w:after="0" w:line="240" w:lineRule="auto"/>
        <w:jc w:val="both"/>
      </w:pPr>
      <w:r>
        <w:t>--------------------------------------------------------------------------------------------------------------</w:t>
      </w:r>
    </w:p>
    <w:p w:rsidR="00865AC1" w:rsidRDefault="00865AC1" w:rsidP="004239D6">
      <w:pPr>
        <w:pStyle w:val="NormalWeb"/>
        <w:spacing w:before="0" w:beforeAutospacing="0" w:after="0" w:afterAutospacing="0"/>
        <w:rPr>
          <w:rFonts w:ascii="Arial" w:hAnsi="Arial" w:cs="Arial"/>
          <w:color w:val="000000"/>
          <w:sz w:val="21"/>
          <w:szCs w:val="21"/>
        </w:rPr>
      </w:pPr>
    </w:p>
    <w:p w:rsidR="00865AC1" w:rsidRDefault="00865AC1" w:rsidP="004239D6">
      <w:pPr>
        <w:pStyle w:val="NormalWeb"/>
        <w:spacing w:before="0" w:beforeAutospacing="0" w:after="0" w:afterAutospacing="0"/>
        <w:rPr>
          <w:rFonts w:ascii="Arial" w:hAnsi="Arial" w:cs="Arial"/>
          <w:color w:val="000000"/>
          <w:sz w:val="21"/>
          <w:szCs w:val="21"/>
        </w:rPr>
      </w:pPr>
    </w:p>
    <w:p w:rsidR="00865AC1" w:rsidRDefault="00865AC1" w:rsidP="004239D6">
      <w:pPr>
        <w:pStyle w:val="NormalWeb"/>
        <w:spacing w:before="0" w:beforeAutospacing="0" w:after="0" w:afterAutospacing="0"/>
        <w:rPr>
          <w:rFonts w:ascii="Arial" w:hAnsi="Arial" w:cs="Arial"/>
          <w:color w:val="000000"/>
          <w:sz w:val="21"/>
          <w:szCs w:val="21"/>
        </w:rPr>
      </w:pPr>
    </w:p>
    <w:p w:rsidR="00865AC1" w:rsidRDefault="00865AC1" w:rsidP="004239D6">
      <w:pPr>
        <w:pStyle w:val="NormalWeb"/>
        <w:spacing w:before="0" w:beforeAutospacing="0" w:after="0" w:afterAutospacing="0"/>
        <w:rPr>
          <w:rFonts w:ascii="Arial" w:hAnsi="Arial" w:cs="Arial"/>
          <w:color w:val="000000"/>
          <w:sz w:val="21"/>
          <w:szCs w:val="21"/>
        </w:rPr>
      </w:pPr>
    </w:p>
    <w:p w:rsidR="00865AC1" w:rsidRDefault="00865AC1" w:rsidP="004239D6">
      <w:pPr>
        <w:pStyle w:val="NormalWeb"/>
        <w:spacing w:before="0" w:beforeAutospacing="0" w:after="0" w:afterAutospacing="0"/>
        <w:rPr>
          <w:rFonts w:ascii="Arial" w:hAnsi="Arial" w:cs="Arial"/>
          <w:color w:val="000000"/>
          <w:sz w:val="21"/>
          <w:szCs w:val="21"/>
        </w:rPr>
      </w:pPr>
    </w:p>
    <w:p w:rsidR="00865AC1" w:rsidRDefault="00865AC1" w:rsidP="004239D6">
      <w:pPr>
        <w:pStyle w:val="NormalWeb"/>
        <w:spacing w:before="0" w:beforeAutospacing="0" w:after="0" w:afterAutospacing="0"/>
        <w:rPr>
          <w:rFonts w:ascii="Arial" w:hAnsi="Arial" w:cs="Arial"/>
          <w:color w:val="000000"/>
          <w:sz w:val="21"/>
          <w:szCs w:val="21"/>
        </w:rPr>
      </w:pPr>
    </w:p>
    <w:p w:rsidR="00865AC1" w:rsidRDefault="00865AC1" w:rsidP="004239D6">
      <w:pPr>
        <w:pStyle w:val="NormalWeb"/>
        <w:spacing w:before="0" w:beforeAutospacing="0" w:after="0" w:afterAutospacing="0"/>
        <w:rPr>
          <w:rFonts w:ascii="Arial" w:hAnsi="Arial" w:cs="Arial"/>
          <w:color w:val="000000"/>
          <w:sz w:val="21"/>
          <w:szCs w:val="21"/>
        </w:rPr>
      </w:pPr>
    </w:p>
    <w:p w:rsidR="009300FC" w:rsidRDefault="009300FC" w:rsidP="00DD047B">
      <w:pPr>
        <w:spacing w:after="0" w:line="240" w:lineRule="auto"/>
        <w:jc w:val="both"/>
      </w:pPr>
    </w:p>
    <w:sectPr w:rsidR="009300FC" w:rsidSect="00B062A3">
      <w:pgSz w:w="12240" w:h="15840"/>
      <w:pgMar w:top="2835" w:right="1701"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9123D"/>
    <w:rsid w:val="00253F52"/>
    <w:rsid w:val="002B1C43"/>
    <w:rsid w:val="002E0DBE"/>
    <w:rsid w:val="004239D6"/>
    <w:rsid w:val="0059123D"/>
    <w:rsid w:val="006B50C4"/>
    <w:rsid w:val="007529C9"/>
    <w:rsid w:val="007B3330"/>
    <w:rsid w:val="007E31AB"/>
    <w:rsid w:val="00805DF5"/>
    <w:rsid w:val="00865AC1"/>
    <w:rsid w:val="008D7131"/>
    <w:rsid w:val="009300FC"/>
    <w:rsid w:val="00AC4C67"/>
    <w:rsid w:val="00B062A3"/>
    <w:rsid w:val="00B9747B"/>
    <w:rsid w:val="00BD04DA"/>
    <w:rsid w:val="00C01D09"/>
    <w:rsid w:val="00C04249"/>
    <w:rsid w:val="00D6467A"/>
    <w:rsid w:val="00DA79C1"/>
    <w:rsid w:val="00DD047B"/>
    <w:rsid w:val="00ED4104"/>
    <w:rsid w:val="00EE1AAE"/>
    <w:rsid w:val="00EF4779"/>
    <w:rsid w:val="00F13B4D"/>
    <w:rsid w:val="00F737CE"/>
    <w:rsid w:val="00FE2A7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0F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59123D"/>
    <w:pPr>
      <w:spacing w:before="100" w:beforeAutospacing="1" w:after="100" w:afterAutospacing="1" w:line="240" w:lineRule="auto"/>
    </w:pPr>
    <w:rPr>
      <w:rFonts w:ascii="Times New Roman" w:eastAsia="Times New Roman" w:hAnsi="Times New Roman" w:cs="Times New Roman"/>
      <w:lang w:eastAsia="es-MX"/>
    </w:rPr>
  </w:style>
  <w:style w:type="character" w:styleId="nfasis">
    <w:name w:val="Emphasis"/>
    <w:basedOn w:val="Fuentedeprrafopredeter"/>
    <w:uiPriority w:val="20"/>
    <w:qFormat/>
    <w:rsid w:val="00B062A3"/>
    <w:rPr>
      <w:i/>
      <w:iCs/>
    </w:rPr>
  </w:style>
  <w:style w:type="paragraph" w:styleId="Sangradetextonormal">
    <w:name w:val="Body Text Indent"/>
    <w:basedOn w:val="Normal"/>
    <w:link w:val="SangradetextonormalCar"/>
    <w:rsid w:val="00B062A3"/>
    <w:pPr>
      <w:spacing w:after="120" w:line="240" w:lineRule="auto"/>
      <w:ind w:left="283"/>
    </w:pPr>
    <w:rPr>
      <w:rFonts w:ascii="Times New Roman" w:eastAsia="Calibri" w:hAnsi="Times New Roman" w:cs="Times New Roman"/>
      <w:lang w:val="es-ES" w:eastAsia="es-ES"/>
    </w:rPr>
  </w:style>
  <w:style w:type="character" w:customStyle="1" w:styleId="SangradetextonormalCar">
    <w:name w:val="Sangría de texto normal Car"/>
    <w:basedOn w:val="Fuentedeprrafopredeter"/>
    <w:link w:val="Sangradetextonormal"/>
    <w:rsid w:val="00B062A3"/>
    <w:rPr>
      <w:rFonts w:ascii="Times New Roman" w:eastAsia="Calibri" w:hAnsi="Times New Roman" w:cs="Times New Roman"/>
      <w:lang w:val="es-ES" w:eastAsia="es-ES"/>
    </w:rPr>
  </w:style>
  <w:style w:type="paragraph" w:styleId="Sangra2detindependiente">
    <w:name w:val="Body Text Indent 2"/>
    <w:basedOn w:val="Normal"/>
    <w:link w:val="Sangra2detindependienteCar"/>
    <w:rsid w:val="00B062A3"/>
    <w:pPr>
      <w:spacing w:after="120" w:line="480" w:lineRule="auto"/>
      <w:ind w:left="283"/>
    </w:pPr>
    <w:rPr>
      <w:rFonts w:ascii="Times New Roman" w:eastAsia="Calibri"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B062A3"/>
    <w:rPr>
      <w:rFonts w:ascii="Times New Roman" w:eastAsia="Calibri" w:hAnsi="Times New Roman" w:cs="Times New Roman"/>
      <w:lang w:val="es-ES" w:eastAsia="es-ES"/>
    </w:rPr>
  </w:style>
  <w:style w:type="character" w:customStyle="1" w:styleId="arnegro141">
    <w:name w:val="arnegro141"/>
    <w:basedOn w:val="Fuentedeprrafopredeter"/>
    <w:rsid w:val="00F737CE"/>
    <w:rPr>
      <w:rFonts w:ascii="Arial" w:hAnsi="Arial" w:cs="Arial" w:hint="default"/>
      <w:color w:val="000000"/>
      <w:sz w:val="21"/>
      <w:szCs w:val="21"/>
    </w:rPr>
  </w:style>
</w:styles>
</file>

<file path=word/webSettings.xml><?xml version="1.0" encoding="utf-8"?>
<w:webSettings xmlns:r="http://schemas.openxmlformats.org/officeDocument/2006/relationships" xmlns:w="http://schemas.openxmlformats.org/wordprocessingml/2006/main">
  <w:divs>
    <w:div w:id="181818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EC8EB-8511-4259-A926-B5B4CE383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2130</Words>
  <Characters>11720</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P-PT02</dc:creator>
  <cp:lastModifiedBy>Gloria Ruíz M</cp:lastModifiedBy>
  <cp:revision>18</cp:revision>
  <dcterms:created xsi:type="dcterms:W3CDTF">2009-09-29T19:01:00Z</dcterms:created>
  <dcterms:modified xsi:type="dcterms:W3CDTF">2012-01-18T19:39:00Z</dcterms:modified>
</cp:coreProperties>
</file>